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tblLook w:val="04A0"/>
      </w:tblPr>
      <w:tblGrid>
        <w:gridCol w:w="2235"/>
        <w:gridCol w:w="7655"/>
      </w:tblGrid>
      <w:tr w:rsidR="00F84993" w:rsidTr="003F3536">
        <w:trPr>
          <w:trHeight w:val="983"/>
        </w:trPr>
        <w:tc>
          <w:tcPr>
            <w:tcW w:w="2235" w:type="dxa"/>
            <w:shd w:val="clear" w:color="auto" w:fill="auto"/>
            <w:vAlign w:val="center"/>
          </w:tcPr>
          <w:p w:rsidR="00F84993" w:rsidRPr="008F5CA8" w:rsidRDefault="00F84993" w:rsidP="003F3536">
            <w:pPr>
              <w:widowControl w:val="0"/>
              <w:jc w:val="center"/>
              <w:rPr>
                <w:rFonts w:eastAsia="Calibri"/>
                <w:spacing w:val="10"/>
                <w:sz w:val="28"/>
                <w:szCs w:val="28"/>
              </w:rPr>
            </w:pPr>
            <w:bookmarkStart w:id="0" w:name="_GoBack"/>
            <w:bookmarkEnd w:id="0"/>
            <w:r w:rsidRPr="008F5CA8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26682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13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F84993" w:rsidRPr="008F5CA8" w:rsidRDefault="00F84993" w:rsidP="003F3536">
            <w:pPr>
              <w:widowControl w:val="0"/>
              <w:ind w:right="493"/>
              <w:jc w:val="center"/>
              <w:rPr>
                <w:rFonts w:eastAsia="Calibri"/>
                <w:sz w:val="28"/>
                <w:szCs w:val="28"/>
              </w:rPr>
            </w:pPr>
            <w:r w:rsidRPr="008F5CA8">
              <w:rPr>
                <w:rFonts w:eastAsia="Calibri"/>
                <w:sz w:val="28"/>
                <w:szCs w:val="28"/>
              </w:rPr>
              <w:t>Общество с ограниченной ответственностью</w:t>
            </w:r>
          </w:p>
          <w:p w:rsidR="00F84993" w:rsidRPr="008F5CA8" w:rsidRDefault="00F84993" w:rsidP="003F3536">
            <w:pPr>
              <w:widowControl w:val="0"/>
              <w:ind w:right="493"/>
              <w:jc w:val="center"/>
              <w:rPr>
                <w:rFonts w:eastAsia="Calibri"/>
                <w:spacing w:val="10"/>
                <w:sz w:val="28"/>
                <w:szCs w:val="28"/>
              </w:rPr>
            </w:pPr>
            <w:r w:rsidRPr="008F5CA8">
              <w:rPr>
                <w:rFonts w:eastAsia="Calibri"/>
                <w:sz w:val="28"/>
                <w:szCs w:val="28"/>
              </w:rPr>
              <w:t>«АРКАДА»</w:t>
            </w:r>
          </w:p>
        </w:tc>
      </w:tr>
    </w:tbl>
    <w:p w:rsidR="00F84993" w:rsidRDefault="00F84993" w:rsidP="00F84993">
      <w:pPr>
        <w:widowControl w:val="0"/>
        <w:jc w:val="center"/>
        <w:rPr>
          <w:b/>
          <w:spacing w:val="10"/>
          <w:sz w:val="28"/>
          <w:szCs w:val="28"/>
        </w:rPr>
      </w:pPr>
    </w:p>
    <w:p w:rsidR="00F84993" w:rsidRDefault="00F84993" w:rsidP="00F84993">
      <w:pPr>
        <w:widowControl w:val="0"/>
        <w:jc w:val="center"/>
        <w:rPr>
          <w:b/>
          <w:spacing w:val="10"/>
          <w:sz w:val="28"/>
          <w:szCs w:val="28"/>
        </w:rPr>
      </w:pPr>
    </w:p>
    <w:p w:rsidR="00F84993" w:rsidRDefault="00F84993" w:rsidP="00F84993">
      <w:pPr>
        <w:widowControl w:val="0"/>
        <w:jc w:val="center"/>
        <w:rPr>
          <w:b/>
          <w:spacing w:val="10"/>
          <w:sz w:val="28"/>
          <w:szCs w:val="28"/>
        </w:rPr>
      </w:pPr>
    </w:p>
    <w:p w:rsidR="00F84993" w:rsidRDefault="00F84993" w:rsidP="00F84993">
      <w:pPr>
        <w:widowControl w:val="0"/>
        <w:jc w:val="center"/>
        <w:rPr>
          <w:b/>
          <w:spacing w:val="10"/>
          <w:sz w:val="28"/>
          <w:szCs w:val="28"/>
        </w:rPr>
      </w:pPr>
    </w:p>
    <w:p w:rsidR="00F84993" w:rsidRDefault="00F84993" w:rsidP="00F84993">
      <w:pPr>
        <w:widowControl w:val="0"/>
        <w:jc w:val="center"/>
        <w:rPr>
          <w:b/>
          <w:spacing w:val="10"/>
          <w:sz w:val="28"/>
          <w:szCs w:val="28"/>
        </w:rPr>
      </w:pPr>
    </w:p>
    <w:p w:rsidR="00F84993" w:rsidRDefault="00F84993" w:rsidP="00F84993">
      <w:pPr>
        <w:widowControl w:val="0"/>
        <w:jc w:val="center"/>
        <w:rPr>
          <w:b/>
          <w:spacing w:val="10"/>
          <w:sz w:val="28"/>
          <w:szCs w:val="28"/>
        </w:rPr>
      </w:pPr>
    </w:p>
    <w:p w:rsidR="00F84993" w:rsidRDefault="00F84993" w:rsidP="00F84993">
      <w:pPr>
        <w:widowControl w:val="0"/>
        <w:jc w:val="center"/>
        <w:rPr>
          <w:b/>
          <w:spacing w:val="10"/>
          <w:sz w:val="28"/>
          <w:szCs w:val="28"/>
        </w:rPr>
      </w:pPr>
    </w:p>
    <w:p w:rsidR="00F84993" w:rsidRPr="008B0633" w:rsidRDefault="00F84993" w:rsidP="00F84993">
      <w:pPr>
        <w:widowControl w:val="0"/>
        <w:jc w:val="center"/>
        <w:rPr>
          <w:b/>
          <w:bCs/>
          <w:spacing w:val="10"/>
          <w:sz w:val="36"/>
          <w:szCs w:val="36"/>
        </w:rPr>
      </w:pPr>
      <w:r>
        <w:rPr>
          <w:b/>
          <w:bCs/>
          <w:spacing w:val="10"/>
          <w:sz w:val="36"/>
          <w:szCs w:val="36"/>
        </w:rPr>
        <w:t xml:space="preserve">ДОКУМЕНТАЦИЯ ПО ПЛАНИРОВКЕ ТЕРРИТОРИИ </w:t>
      </w:r>
    </w:p>
    <w:p w:rsidR="00883DBE" w:rsidRPr="000E4B6C" w:rsidRDefault="00883DBE" w:rsidP="00883DBE">
      <w:pPr>
        <w:pStyle w:val="af4"/>
        <w:spacing w:after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в кадастровом квартале 23:35:0702001 для размещения объекта «Малоэтажная многоквартирная и (или) блокированная жилая застройка по ул.Садовой в </w:t>
      </w:r>
      <w:proofErr w:type="spellStart"/>
      <w:r>
        <w:rPr>
          <w:color w:val="000000"/>
          <w:sz w:val="32"/>
          <w:szCs w:val="32"/>
        </w:rPr>
        <w:t>п.Двубратском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Усть-Лабинского</w:t>
      </w:r>
      <w:proofErr w:type="spellEnd"/>
      <w:r>
        <w:rPr>
          <w:color w:val="000000"/>
          <w:sz w:val="32"/>
          <w:szCs w:val="32"/>
        </w:rPr>
        <w:t xml:space="preserve"> района Краснодарского края»</w:t>
      </w:r>
    </w:p>
    <w:p w:rsidR="00F84993" w:rsidRDefault="00F84993" w:rsidP="00F84993">
      <w:pPr>
        <w:pStyle w:val="af2"/>
        <w:spacing w:line="100" w:lineRule="atLeast"/>
        <w:jc w:val="center"/>
        <w:rPr>
          <w:sz w:val="28"/>
          <w:szCs w:val="28"/>
        </w:rPr>
      </w:pPr>
    </w:p>
    <w:p w:rsidR="00F84993" w:rsidRDefault="00F84993" w:rsidP="00F84993">
      <w:pPr>
        <w:pStyle w:val="af2"/>
        <w:spacing w:line="100" w:lineRule="atLeast"/>
        <w:jc w:val="center"/>
        <w:rPr>
          <w:b/>
          <w:sz w:val="28"/>
          <w:szCs w:val="28"/>
        </w:rPr>
      </w:pPr>
      <w:r w:rsidRPr="005F7CA3">
        <w:rPr>
          <w:b/>
          <w:sz w:val="28"/>
          <w:szCs w:val="28"/>
        </w:rPr>
        <w:t xml:space="preserve">ТОМ </w:t>
      </w:r>
      <w:r>
        <w:rPr>
          <w:b/>
          <w:sz w:val="28"/>
          <w:szCs w:val="28"/>
        </w:rPr>
        <w:t>–</w:t>
      </w:r>
      <w:r w:rsidRPr="005F7C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</w:p>
    <w:p w:rsidR="00F84993" w:rsidRPr="005F7CA3" w:rsidRDefault="00F84993" w:rsidP="00F84993">
      <w:pPr>
        <w:pStyle w:val="af2"/>
        <w:spacing w:line="100" w:lineRule="atLeast"/>
        <w:jc w:val="center"/>
        <w:rPr>
          <w:b/>
          <w:sz w:val="28"/>
          <w:szCs w:val="28"/>
        </w:rPr>
      </w:pPr>
    </w:p>
    <w:p w:rsidR="00F84993" w:rsidRPr="005F7CA3" w:rsidRDefault="00F84993" w:rsidP="00F84993">
      <w:pPr>
        <w:pStyle w:val="af2"/>
        <w:spacing w:line="100" w:lineRule="atLeast"/>
        <w:jc w:val="center"/>
        <w:rPr>
          <w:b/>
          <w:sz w:val="28"/>
          <w:szCs w:val="28"/>
        </w:rPr>
      </w:pPr>
      <w:r w:rsidRPr="005F7CA3">
        <w:rPr>
          <w:b/>
          <w:sz w:val="28"/>
          <w:szCs w:val="28"/>
        </w:rPr>
        <w:t xml:space="preserve">ПРОЕКТ </w:t>
      </w:r>
      <w:r>
        <w:rPr>
          <w:b/>
          <w:sz w:val="28"/>
          <w:szCs w:val="28"/>
        </w:rPr>
        <w:t>ПЛАНИРОВКИ</w:t>
      </w:r>
    </w:p>
    <w:p w:rsidR="00F84993" w:rsidRDefault="00F84993" w:rsidP="00F84993">
      <w:pPr>
        <w:pStyle w:val="af2"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МАТЕРИАЛЫ ПО ОБОСНОВАНИЮ ПРОЕКТА </w:t>
      </w:r>
    </w:p>
    <w:p w:rsidR="00F84993" w:rsidRDefault="00F84993" w:rsidP="00F84993">
      <w:pPr>
        <w:pStyle w:val="af2"/>
        <w:spacing w:line="100" w:lineRule="atLeast"/>
        <w:jc w:val="center"/>
        <w:rPr>
          <w:sz w:val="28"/>
          <w:szCs w:val="28"/>
        </w:rPr>
      </w:pPr>
    </w:p>
    <w:p w:rsidR="00F84993" w:rsidRDefault="00F84993" w:rsidP="00F84993">
      <w:pPr>
        <w:pStyle w:val="af2"/>
        <w:spacing w:line="100" w:lineRule="atLeast"/>
        <w:jc w:val="center"/>
        <w:rPr>
          <w:sz w:val="28"/>
          <w:szCs w:val="28"/>
        </w:rPr>
      </w:pPr>
    </w:p>
    <w:p w:rsidR="00F84993" w:rsidRDefault="00F84993" w:rsidP="00F84993">
      <w:pPr>
        <w:pStyle w:val="af2"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ДПТ – ППТ - 2</w:t>
      </w:r>
    </w:p>
    <w:p w:rsidR="00F84993" w:rsidRDefault="00F84993" w:rsidP="00F84993">
      <w:pPr>
        <w:widowControl w:val="0"/>
      </w:pPr>
    </w:p>
    <w:p w:rsidR="00F84993" w:rsidRDefault="00F84993" w:rsidP="00F84993">
      <w:pPr>
        <w:keepNext/>
        <w:widowControl w:val="0"/>
        <w:tabs>
          <w:tab w:val="left" w:pos="12762"/>
        </w:tabs>
        <w:spacing w:after="40" w:line="100" w:lineRule="atLeast"/>
        <w:ind w:left="1418" w:right="405" w:hanging="1418"/>
        <w:jc w:val="both"/>
        <w:rPr>
          <w:sz w:val="28"/>
          <w:szCs w:val="28"/>
        </w:rPr>
      </w:pPr>
    </w:p>
    <w:p w:rsidR="00F84993" w:rsidRDefault="00F84993" w:rsidP="00F84993">
      <w:pPr>
        <w:keepNext/>
        <w:widowControl w:val="0"/>
        <w:tabs>
          <w:tab w:val="left" w:pos="12762"/>
        </w:tabs>
        <w:spacing w:after="40" w:line="100" w:lineRule="atLeast"/>
        <w:ind w:left="1418" w:right="405" w:hanging="1418"/>
        <w:jc w:val="both"/>
        <w:rPr>
          <w:sz w:val="28"/>
          <w:szCs w:val="28"/>
        </w:rPr>
      </w:pPr>
      <w:r w:rsidRPr="008B0633">
        <w:rPr>
          <w:sz w:val="28"/>
          <w:szCs w:val="28"/>
        </w:rPr>
        <w:t>Заказчик</w:t>
      </w:r>
    </w:p>
    <w:p w:rsidR="00883DBE" w:rsidRDefault="00883DBE" w:rsidP="00883DBE">
      <w:pPr>
        <w:pStyle w:val="af4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муниципального</w:t>
      </w:r>
    </w:p>
    <w:p w:rsidR="00883DBE" w:rsidRPr="0070167D" w:rsidRDefault="00883DBE" w:rsidP="00883DBE">
      <w:pPr>
        <w:pStyle w:val="af4"/>
        <w:spacing w:before="0" w:beforeAutospacing="0"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 </w:t>
      </w:r>
      <w:proofErr w:type="spellStart"/>
      <w:r>
        <w:rPr>
          <w:color w:val="000000"/>
          <w:sz w:val="28"/>
          <w:szCs w:val="28"/>
        </w:rPr>
        <w:t>Усть-Лабинского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</w:p>
    <w:p w:rsidR="00F84993" w:rsidRDefault="00F84993" w:rsidP="00F84993">
      <w:pPr>
        <w:keepNext/>
        <w:widowControl w:val="0"/>
        <w:tabs>
          <w:tab w:val="left" w:pos="12762"/>
        </w:tabs>
        <w:spacing w:after="40" w:line="100" w:lineRule="atLeast"/>
        <w:ind w:left="1418" w:right="405" w:hanging="1418"/>
        <w:jc w:val="both"/>
        <w:rPr>
          <w:sz w:val="28"/>
          <w:szCs w:val="28"/>
        </w:rPr>
      </w:pPr>
    </w:p>
    <w:p w:rsidR="00F84993" w:rsidRDefault="00F84993" w:rsidP="00F84993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</w:p>
    <w:p w:rsidR="00F84993" w:rsidRDefault="00F84993" w:rsidP="00F84993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  <w:r w:rsidRPr="008B0633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 xml:space="preserve"> </w:t>
      </w:r>
      <w:r w:rsidRPr="008B0633">
        <w:rPr>
          <w:sz w:val="28"/>
          <w:szCs w:val="28"/>
        </w:rPr>
        <w:t>ООО «Аркада»</w:t>
      </w:r>
      <w:r w:rsidRPr="008B0633">
        <w:rPr>
          <w:sz w:val="28"/>
          <w:szCs w:val="28"/>
        </w:rPr>
        <w:tab/>
      </w:r>
      <w:r w:rsidR="00925AF6" w:rsidRPr="00925AF6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-250190</wp:posOffset>
            </wp:positionV>
            <wp:extent cx="1352550" cy="1323975"/>
            <wp:effectExtent l="19050" t="0" r="0" b="0"/>
            <wp:wrapNone/>
            <wp:docPr id="3" name="Рисунок 2" descr="C:\Users\Ресепшен\Desktop\Тарасова\Печать+Подпись\ООО печать прозрный фон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сепшен\Desktop\Тарасова\Печать+Подпись\ООО печать прозрный фон 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5AF6" w:rsidRPr="00925AF6"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3053715</wp:posOffset>
            </wp:positionH>
            <wp:positionV relativeFrom="paragraph">
              <wp:posOffset>-202565</wp:posOffset>
            </wp:positionV>
            <wp:extent cx="1695450" cy="971550"/>
            <wp:effectExtent l="0" t="0" r="0" b="0"/>
            <wp:wrapNone/>
            <wp:docPr id="2" name="Рисунок 1" descr="C:\Users\Ресепшен\Desktop\Тарасова\Печать+Подпись\подпись_факсимиль прозрачный фон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сепшен\Desktop\Тарасова\Печать+Подпись\подпись_факсимиль прозрачный фон 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0633">
        <w:rPr>
          <w:sz w:val="28"/>
          <w:szCs w:val="28"/>
        </w:rPr>
        <w:t>А.Е. Ковалев</w:t>
      </w:r>
    </w:p>
    <w:p w:rsidR="00F84993" w:rsidRDefault="00F84993" w:rsidP="00F84993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</w:p>
    <w:p w:rsidR="00F84993" w:rsidRDefault="00F84993" w:rsidP="00F84993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</w:p>
    <w:p w:rsidR="00F84993" w:rsidRDefault="00F84993" w:rsidP="00F84993">
      <w:pPr>
        <w:widowControl w:val="0"/>
        <w:tabs>
          <w:tab w:val="right" w:pos="9638"/>
          <w:tab w:val="left" w:pos="20742"/>
        </w:tabs>
        <w:spacing w:after="40"/>
        <w:ind w:firstLine="12"/>
        <w:jc w:val="both"/>
        <w:rPr>
          <w:sz w:val="28"/>
          <w:szCs w:val="28"/>
        </w:rPr>
      </w:pPr>
    </w:p>
    <w:p w:rsidR="00F84993" w:rsidRPr="00C22A63" w:rsidRDefault="00F84993" w:rsidP="00F84993">
      <w:pPr>
        <w:widowControl w:val="0"/>
        <w:jc w:val="center"/>
        <w:rPr>
          <w:spacing w:val="10"/>
          <w:sz w:val="24"/>
          <w:szCs w:val="24"/>
        </w:rPr>
      </w:pPr>
      <w:r w:rsidRPr="00C22A63">
        <w:rPr>
          <w:spacing w:val="10"/>
          <w:sz w:val="24"/>
          <w:szCs w:val="24"/>
        </w:rPr>
        <w:t>г. Курганинск</w:t>
      </w:r>
    </w:p>
    <w:p w:rsidR="00F84993" w:rsidRDefault="00F84993" w:rsidP="00F84993">
      <w:pPr>
        <w:widowControl w:val="0"/>
        <w:jc w:val="center"/>
        <w:rPr>
          <w:b/>
        </w:rPr>
      </w:pPr>
      <w:r w:rsidRPr="00C22A63">
        <w:rPr>
          <w:spacing w:val="10"/>
          <w:sz w:val="24"/>
          <w:szCs w:val="24"/>
        </w:rPr>
        <w:t>20</w:t>
      </w:r>
      <w:r w:rsidR="00761CAF">
        <w:rPr>
          <w:spacing w:val="10"/>
          <w:sz w:val="24"/>
          <w:szCs w:val="24"/>
        </w:rPr>
        <w:t>2</w:t>
      </w:r>
      <w:r w:rsidR="00883DBE">
        <w:rPr>
          <w:spacing w:val="10"/>
          <w:sz w:val="24"/>
          <w:szCs w:val="24"/>
        </w:rPr>
        <w:t>1</w:t>
      </w:r>
      <w:r w:rsidRPr="00C22A63">
        <w:rPr>
          <w:spacing w:val="10"/>
          <w:sz w:val="24"/>
          <w:szCs w:val="24"/>
        </w:rPr>
        <w:t xml:space="preserve"> год</w:t>
      </w:r>
    </w:p>
    <w:p w:rsidR="00F84993" w:rsidRPr="004A523B" w:rsidRDefault="00F84993" w:rsidP="00F84993">
      <w:pPr>
        <w:pStyle w:val="ab"/>
        <w:jc w:val="center"/>
        <w:rPr>
          <w:rFonts w:ascii="Times New Roman" w:hAnsi="Times New Roman"/>
          <w:b/>
          <w:bCs/>
          <w:color w:val="auto"/>
          <w:spacing w:val="10"/>
          <w:sz w:val="24"/>
          <w:szCs w:val="24"/>
        </w:rPr>
      </w:pPr>
      <w:r>
        <w:rPr>
          <w:b/>
          <w:color w:val="auto"/>
        </w:rPr>
        <w:br w:type="page"/>
      </w:r>
      <w:r w:rsidRPr="004A523B">
        <w:rPr>
          <w:rFonts w:ascii="Times New Roman" w:hAnsi="Times New Roman"/>
          <w:b/>
          <w:bCs/>
          <w:color w:val="auto"/>
          <w:spacing w:val="10"/>
          <w:sz w:val="24"/>
          <w:szCs w:val="24"/>
        </w:rPr>
        <w:lastRenderedPageBreak/>
        <w:t xml:space="preserve">ДОКУМЕНТАЦИЯ ПО ПЛАНИРОВКЕ ТЕРРИТОРИИ </w:t>
      </w:r>
    </w:p>
    <w:p w:rsidR="00F84993" w:rsidRDefault="00F84993" w:rsidP="00F84993">
      <w:pPr>
        <w:pStyle w:val="ab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С</w:t>
      </w:r>
      <w:r w:rsidRPr="008F5CA8">
        <w:rPr>
          <w:rFonts w:ascii="Times New Roman" w:hAnsi="Times New Roman"/>
          <w:b/>
          <w:color w:val="auto"/>
          <w:sz w:val="24"/>
          <w:szCs w:val="24"/>
        </w:rPr>
        <w:t>ОСТАВ ПРОЕКТА</w:t>
      </w:r>
    </w:p>
    <w:p w:rsidR="00F84993" w:rsidRPr="008F5CA8" w:rsidRDefault="00F84993" w:rsidP="00F84993">
      <w:pPr>
        <w:rPr>
          <w:sz w:val="28"/>
          <w:szCs w:val="28"/>
        </w:rPr>
      </w:pPr>
    </w:p>
    <w:p w:rsidR="00F84993" w:rsidRPr="008F5CA8" w:rsidRDefault="00F84993" w:rsidP="00F84993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>Том – 1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>Основная (утверждаемая) проекта планировки (ДПТ – ППТ – 1)</w:t>
      </w:r>
    </w:p>
    <w:p w:rsidR="00F84993" w:rsidRDefault="00F84993" w:rsidP="00F84993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Том </w:t>
      </w:r>
      <w:r w:rsidRPr="008F5CA8">
        <w:rPr>
          <w:sz w:val="28"/>
          <w:szCs w:val="28"/>
        </w:rPr>
        <w:t>–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>Материалы</w:t>
      </w:r>
      <w:r w:rsidRPr="00D551A5">
        <w:rPr>
          <w:sz w:val="28"/>
          <w:szCs w:val="28"/>
        </w:rPr>
        <w:t xml:space="preserve"> по обоснованию</w:t>
      </w:r>
      <w:r w:rsidRPr="008F5CA8">
        <w:rPr>
          <w:sz w:val="28"/>
          <w:szCs w:val="28"/>
        </w:rPr>
        <w:t xml:space="preserve"> проекта планировки</w:t>
      </w:r>
      <w:r>
        <w:rPr>
          <w:sz w:val="28"/>
          <w:szCs w:val="28"/>
        </w:rPr>
        <w:t xml:space="preserve"> (</w:t>
      </w:r>
      <w:r w:rsidRPr="008F5CA8">
        <w:rPr>
          <w:sz w:val="28"/>
          <w:szCs w:val="28"/>
        </w:rPr>
        <w:t>ДПТ – ППТ –</w:t>
      </w:r>
      <w:r>
        <w:rPr>
          <w:sz w:val="28"/>
          <w:szCs w:val="28"/>
        </w:rPr>
        <w:t xml:space="preserve"> 2)</w:t>
      </w:r>
    </w:p>
    <w:p w:rsidR="00F84993" w:rsidRPr="008F5CA8" w:rsidRDefault="00F84993" w:rsidP="00F84993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 xml:space="preserve">Том – </w:t>
      </w: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 xml:space="preserve">Основная (утверждаемая) проекта </w:t>
      </w:r>
      <w:r>
        <w:rPr>
          <w:sz w:val="28"/>
          <w:szCs w:val="28"/>
        </w:rPr>
        <w:t>межевания</w:t>
      </w:r>
      <w:r w:rsidRPr="008F5CA8">
        <w:rPr>
          <w:sz w:val="28"/>
          <w:szCs w:val="28"/>
        </w:rPr>
        <w:t xml:space="preserve"> (ДПТ – П</w:t>
      </w:r>
      <w:r>
        <w:rPr>
          <w:sz w:val="28"/>
          <w:szCs w:val="28"/>
        </w:rPr>
        <w:t>М</w:t>
      </w:r>
      <w:r w:rsidRPr="008F5CA8">
        <w:rPr>
          <w:sz w:val="28"/>
          <w:szCs w:val="28"/>
        </w:rPr>
        <w:t xml:space="preserve">Т – </w:t>
      </w:r>
      <w:r>
        <w:rPr>
          <w:sz w:val="28"/>
          <w:szCs w:val="28"/>
        </w:rPr>
        <w:t>3</w:t>
      </w:r>
      <w:r w:rsidRPr="008F5CA8">
        <w:rPr>
          <w:sz w:val="28"/>
          <w:szCs w:val="28"/>
        </w:rPr>
        <w:t>)</w:t>
      </w:r>
    </w:p>
    <w:p w:rsidR="00F84993" w:rsidRPr="008F5CA8" w:rsidRDefault="00F84993" w:rsidP="00F84993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F5CA8">
        <w:rPr>
          <w:sz w:val="28"/>
          <w:szCs w:val="28"/>
        </w:rPr>
        <w:t xml:space="preserve">Том – </w:t>
      </w: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Pr="008F5CA8">
        <w:rPr>
          <w:sz w:val="28"/>
          <w:szCs w:val="28"/>
        </w:rPr>
        <w:t xml:space="preserve">Материалы по обоснованию проекта </w:t>
      </w:r>
      <w:r>
        <w:rPr>
          <w:sz w:val="28"/>
          <w:szCs w:val="28"/>
        </w:rPr>
        <w:t>межевания (</w:t>
      </w:r>
      <w:r w:rsidRPr="008F5CA8">
        <w:rPr>
          <w:sz w:val="28"/>
          <w:szCs w:val="28"/>
        </w:rPr>
        <w:t>ДПТ – П</w:t>
      </w:r>
      <w:r>
        <w:rPr>
          <w:sz w:val="28"/>
          <w:szCs w:val="28"/>
        </w:rPr>
        <w:t>М</w:t>
      </w:r>
      <w:r w:rsidRPr="008F5CA8">
        <w:rPr>
          <w:sz w:val="28"/>
          <w:szCs w:val="28"/>
        </w:rPr>
        <w:t>Т –</w:t>
      </w:r>
      <w:r>
        <w:rPr>
          <w:sz w:val="28"/>
          <w:szCs w:val="28"/>
        </w:rPr>
        <w:t xml:space="preserve"> 4) </w:t>
      </w:r>
    </w:p>
    <w:p w:rsidR="00F84993" w:rsidRPr="008F5CA8" w:rsidRDefault="00F84993" w:rsidP="00F84993">
      <w:pPr>
        <w:tabs>
          <w:tab w:val="left" w:pos="1134"/>
        </w:tabs>
        <w:rPr>
          <w:sz w:val="28"/>
          <w:szCs w:val="28"/>
        </w:rPr>
      </w:pPr>
    </w:p>
    <w:p w:rsidR="00F84993" w:rsidRDefault="00F84993" w:rsidP="00F84993"/>
    <w:p w:rsidR="00F84993" w:rsidRPr="004C4277" w:rsidRDefault="00F84993" w:rsidP="00F84993">
      <w:pPr>
        <w:pStyle w:val="ab"/>
        <w:rPr>
          <w:b/>
          <w:color w:val="auto"/>
        </w:rPr>
      </w:pPr>
      <w:r>
        <w:rPr>
          <w:b/>
          <w:color w:val="auto"/>
        </w:rPr>
        <w:br w:type="page"/>
      </w:r>
      <w:r w:rsidRPr="004C4277">
        <w:rPr>
          <w:b/>
          <w:color w:val="auto"/>
        </w:rPr>
        <w:lastRenderedPageBreak/>
        <w:t>Оглавление</w:t>
      </w:r>
    </w:p>
    <w:p w:rsidR="00CB4E09" w:rsidRDefault="00B94419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 w:rsidR="00F84993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29207650" w:history="1">
        <w:r w:rsidR="00CB4E09" w:rsidRPr="008611CA">
          <w:rPr>
            <w:rStyle w:val="ac"/>
            <w:b/>
            <w:bCs/>
            <w:noProof/>
          </w:rPr>
          <w:t>1.</w:t>
        </w:r>
        <w:r w:rsidR="00CB4E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E09" w:rsidRPr="008611CA">
          <w:rPr>
            <w:rStyle w:val="ac"/>
            <w:b/>
            <w:noProof/>
            <w:kern w:val="1"/>
          </w:rPr>
          <w:t>ПОЛОЖЕНИЕ</w:t>
        </w:r>
        <w:r w:rsidR="00CB4E09" w:rsidRPr="008611CA">
          <w:rPr>
            <w:rStyle w:val="ac"/>
            <w:b/>
            <w:bCs/>
            <w:noProof/>
          </w:rPr>
          <w:t xml:space="preserve"> И СОВРЕМЕННОЕ ИСПОЛЬЗОВАНИЕ ТЕРРИТОРИИ</w:t>
        </w:r>
        <w:r w:rsidR="00CB4E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E09">
          <w:rPr>
            <w:noProof/>
            <w:webHidden/>
          </w:rPr>
          <w:instrText xml:space="preserve"> PAGEREF _Toc529207650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82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E09" w:rsidRDefault="00B94419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207651" w:history="1">
        <w:r w:rsidR="00CB4E09" w:rsidRPr="008611CA">
          <w:rPr>
            <w:rStyle w:val="ac"/>
            <w:b/>
            <w:bCs/>
            <w:noProof/>
          </w:rPr>
          <w:t>2.</w:t>
        </w:r>
        <w:r w:rsidR="00CB4E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E09" w:rsidRPr="008611CA">
          <w:rPr>
            <w:rStyle w:val="ac"/>
            <w:b/>
            <w:bCs/>
            <w:noProof/>
          </w:rPr>
          <w:t>ПРИРОДНО-КЛИМАТИЧЕСКИЕ И ИНЖЕНЕРНО-ГЕОЛОГИЧЕСКИЕ УСЛОВИЯ</w:t>
        </w:r>
        <w:r w:rsidR="00CB4E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E09">
          <w:rPr>
            <w:noProof/>
            <w:webHidden/>
          </w:rPr>
          <w:instrText xml:space="preserve"> PAGEREF _Toc529207651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82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B4E09" w:rsidRDefault="00B94419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207652" w:history="1">
        <w:r w:rsidR="00CB4E09" w:rsidRPr="008611CA">
          <w:rPr>
            <w:rStyle w:val="ac"/>
            <w:b/>
            <w:bCs/>
            <w:noProof/>
          </w:rPr>
          <w:t>3.</w:t>
        </w:r>
        <w:r w:rsidR="00CB4E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E09" w:rsidRPr="008611CA">
          <w:rPr>
            <w:rStyle w:val="ac"/>
            <w:b/>
            <w:bCs/>
            <w:noProof/>
          </w:rPr>
          <w:t xml:space="preserve">ОСОБЫЕ </w:t>
        </w:r>
        <w:r w:rsidR="00CB4E09" w:rsidRPr="008611CA">
          <w:rPr>
            <w:rStyle w:val="ac"/>
            <w:b/>
            <w:noProof/>
            <w:kern w:val="1"/>
          </w:rPr>
          <w:t>УСЛОВИЯ</w:t>
        </w:r>
        <w:r w:rsidR="00CB4E09" w:rsidRPr="008611CA">
          <w:rPr>
            <w:rStyle w:val="ac"/>
            <w:b/>
            <w:bCs/>
            <w:noProof/>
          </w:rPr>
          <w:t xml:space="preserve"> ИСПОЛЬЗОВАНИЯ ТЕРРИТОРИИ</w:t>
        </w:r>
        <w:r w:rsidR="00CB4E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E09">
          <w:rPr>
            <w:noProof/>
            <w:webHidden/>
          </w:rPr>
          <w:instrText xml:space="preserve"> PAGEREF _Toc529207652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82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E09" w:rsidRDefault="00B94419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207653" w:history="1">
        <w:r w:rsidR="00CB4E09" w:rsidRPr="008611CA">
          <w:rPr>
            <w:rStyle w:val="ac"/>
            <w:b/>
            <w:bCs/>
            <w:noProof/>
          </w:rPr>
          <w:t>4.</w:t>
        </w:r>
        <w:r w:rsidR="00CB4E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E09" w:rsidRPr="008611CA">
          <w:rPr>
            <w:rStyle w:val="ac"/>
            <w:b/>
            <w:bCs/>
            <w:noProof/>
          </w:rPr>
          <w:t>ТРАНСПОРТНОЕ И ИНЖЕНЕРНОЕ ОБЕСПЕЧЕНИЕ</w:t>
        </w:r>
        <w:r w:rsidR="00CB4E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E09">
          <w:rPr>
            <w:noProof/>
            <w:webHidden/>
          </w:rPr>
          <w:instrText xml:space="preserve"> PAGEREF _Toc529207653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82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B4E09" w:rsidRDefault="00B94419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207654" w:history="1">
        <w:r w:rsidR="00CB4E09" w:rsidRPr="008611CA">
          <w:rPr>
            <w:rStyle w:val="ac"/>
            <w:b/>
            <w:noProof/>
            <w:lang w:eastAsia="ar-SA"/>
          </w:rPr>
          <w:t>5.</w:t>
        </w:r>
        <w:r w:rsidR="00CB4E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E09" w:rsidRPr="008611CA">
          <w:rPr>
            <w:rStyle w:val="ac"/>
            <w:b/>
            <w:bCs/>
            <w:noProof/>
          </w:rPr>
          <w:t>ИНЖЕНЕРНАЯ ПОДГОТОВКА ТЕРРИТОРИИ</w:t>
        </w:r>
        <w:r w:rsidR="00CB4E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E09">
          <w:rPr>
            <w:noProof/>
            <w:webHidden/>
          </w:rPr>
          <w:instrText xml:space="preserve"> PAGEREF _Toc529207654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82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B4E09" w:rsidRDefault="00B94419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207655" w:history="1">
        <w:r w:rsidR="00CB4E09" w:rsidRPr="008611CA">
          <w:rPr>
            <w:rStyle w:val="ac"/>
            <w:b/>
            <w:noProof/>
            <w:kern w:val="1"/>
          </w:rPr>
          <w:t>6.</w:t>
        </w:r>
        <w:r w:rsidR="00CB4E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E09" w:rsidRPr="008611CA">
          <w:rPr>
            <w:rStyle w:val="ac"/>
            <w:b/>
            <w:noProof/>
            <w:kern w:val="1"/>
          </w:rPr>
          <w:t>ПРОТИВОПОЖАРНЫЕ МЕРОПРИЯТИЯ.</w:t>
        </w:r>
        <w:r w:rsidR="00CB4E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E09">
          <w:rPr>
            <w:noProof/>
            <w:webHidden/>
          </w:rPr>
          <w:instrText xml:space="preserve"> PAGEREF _Toc529207655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82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B4E09" w:rsidRDefault="00B94419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207656" w:history="1">
        <w:r w:rsidR="00CB4E09" w:rsidRPr="008611CA">
          <w:rPr>
            <w:rStyle w:val="ac"/>
            <w:b/>
            <w:noProof/>
            <w:kern w:val="1"/>
          </w:rPr>
          <w:t>7.</w:t>
        </w:r>
        <w:r w:rsidR="00CB4E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E09" w:rsidRPr="008611CA">
          <w:rPr>
            <w:rStyle w:val="ac"/>
            <w:b/>
            <w:bCs/>
            <w:noProof/>
          </w:rPr>
          <w:t>МЕРОПРИЯТИЯ</w:t>
        </w:r>
        <w:r w:rsidR="00CB4E09" w:rsidRPr="008611CA">
          <w:rPr>
            <w:rStyle w:val="ac"/>
            <w:b/>
            <w:noProof/>
            <w:kern w:val="1"/>
          </w:rPr>
          <w:t xml:space="preserve"> ПО ОХРАНЕ ОКРУЖАЮЩЕЙ СРЕДЫ</w:t>
        </w:r>
        <w:r w:rsidR="00CB4E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E09">
          <w:rPr>
            <w:noProof/>
            <w:webHidden/>
          </w:rPr>
          <w:instrText xml:space="preserve"> PAGEREF _Toc529207656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82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B4E09" w:rsidRDefault="00B94419">
      <w:pPr>
        <w:pStyle w:val="2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207657" w:history="1">
        <w:r w:rsidR="00CB4E09" w:rsidRPr="008611CA">
          <w:rPr>
            <w:rStyle w:val="ac"/>
            <w:b/>
            <w:noProof/>
            <w:kern w:val="1"/>
          </w:rPr>
          <w:t>8.</w:t>
        </w:r>
        <w:r w:rsidR="00CB4E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E09" w:rsidRPr="008611CA">
          <w:rPr>
            <w:rStyle w:val="ac"/>
            <w:b/>
            <w:noProof/>
            <w:kern w:val="1"/>
          </w:rPr>
          <w:t>ГРАФИЧЕСКИЕ МАТЕРИАЛЫ</w:t>
        </w:r>
        <w:r w:rsidR="00CB4E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E09">
          <w:rPr>
            <w:noProof/>
            <w:webHidden/>
          </w:rPr>
          <w:instrText xml:space="preserve"> PAGEREF _Toc529207657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282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84993" w:rsidRDefault="00B94419" w:rsidP="00F84993">
      <w:r>
        <w:rPr>
          <w:b/>
          <w:bCs/>
        </w:rPr>
        <w:fldChar w:fldCharType="end"/>
      </w:r>
    </w:p>
    <w:p w:rsidR="00F84993" w:rsidRDefault="00F84993" w:rsidP="00F84993">
      <w:pPr>
        <w:pStyle w:val="Standard"/>
        <w:tabs>
          <w:tab w:val="left" w:pos="42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4993" w:rsidRPr="00412C14" w:rsidRDefault="00F84993" w:rsidP="003A1DBF">
      <w:pPr>
        <w:pStyle w:val="2"/>
        <w:numPr>
          <w:ilvl w:val="0"/>
          <w:numId w:val="3"/>
        </w:numPr>
        <w:tabs>
          <w:tab w:val="left" w:pos="567"/>
        </w:tabs>
        <w:jc w:val="center"/>
        <w:rPr>
          <w:b/>
          <w:bCs/>
        </w:rPr>
      </w:pPr>
      <w:r>
        <w:rPr>
          <w:b/>
        </w:rPr>
        <w:br w:type="page"/>
      </w:r>
      <w:bookmarkStart w:id="1" w:name="_Toc529207650"/>
      <w:r w:rsidRPr="003A1DBF">
        <w:rPr>
          <w:b/>
          <w:kern w:val="1"/>
        </w:rPr>
        <w:lastRenderedPageBreak/>
        <w:t>ПОЛОЖЕНИЕ</w:t>
      </w:r>
      <w:r>
        <w:rPr>
          <w:b/>
          <w:bCs/>
        </w:rPr>
        <w:t xml:space="preserve"> И СОВРЕМЕННОЕ ИСПОЛЬЗОВАНИЕ ТЕРРИТОРИИ</w:t>
      </w:r>
      <w:bookmarkEnd w:id="1"/>
    </w:p>
    <w:p w:rsidR="00F84993" w:rsidRPr="00412C14" w:rsidRDefault="00F84993" w:rsidP="00F84993">
      <w:pPr>
        <w:pStyle w:val="Standard"/>
        <w:tabs>
          <w:tab w:val="left" w:pos="426"/>
        </w:tabs>
        <w:rPr>
          <w:rFonts w:ascii="Times New Roman" w:hAnsi="Times New Roman"/>
          <w:b/>
          <w:bCs/>
          <w:sz w:val="24"/>
        </w:rPr>
      </w:pPr>
    </w:p>
    <w:p w:rsidR="00F84993" w:rsidRDefault="00F84993" w:rsidP="00F84993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>
        <w:rPr>
          <w:rFonts w:eastAsia="Arial Unicode MS" w:cs="Tahoma"/>
          <w:kern w:val="3"/>
          <w:sz w:val="28"/>
          <w:szCs w:val="28"/>
          <w:lang w:eastAsia="ar-SA"/>
        </w:rPr>
        <w:t>В границу проекта планировки вошла территория</w:t>
      </w:r>
      <w:r w:rsidRPr="00EC7E94">
        <w:rPr>
          <w:rFonts w:eastAsia="Arial Unicode MS" w:cs="Tahoma"/>
          <w:sz w:val="28"/>
          <w:szCs w:val="28"/>
          <w:lang w:eastAsia="ar-SA"/>
        </w:rPr>
        <w:t>, расположенная</w:t>
      </w:r>
      <w:r>
        <w:rPr>
          <w:rFonts w:eastAsia="Arial Unicode MS" w:cs="Tahoma"/>
          <w:sz w:val="28"/>
          <w:szCs w:val="28"/>
          <w:lang w:eastAsia="ar-SA"/>
        </w:rPr>
        <w:t xml:space="preserve"> на </w:t>
      </w:r>
      <w:r w:rsidR="00883DBE">
        <w:rPr>
          <w:bCs/>
          <w:sz w:val="29"/>
          <w:szCs w:val="33"/>
        </w:rPr>
        <w:t>южной</w:t>
      </w:r>
      <w:r w:rsidR="00E70F16">
        <w:rPr>
          <w:bCs/>
          <w:sz w:val="29"/>
          <w:szCs w:val="33"/>
        </w:rPr>
        <w:t xml:space="preserve"> окраине </w:t>
      </w:r>
      <w:r w:rsidR="00883DBE">
        <w:rPr>
          <w:bCs/>
          <w:sz w:val="29"/>
          <w:szCs w:val="33"/>
        </w:rPr>
        <w:t xml:space="preserve">поселка </w:t>
      </w:r>
      <w:proofErr w:type="spellStart"/>
      <w:r w:rsidR="00883DBE">
        <w:rPr>
          <w:bCs/>
          <w:sz w:val="29"/>
          <w:szCs w:val="33"/>
        </w:rPr>
        <w:t>Двубрацкий</w:t>
      </w:r>
      <w:proofErr w:type="spellEnd"/>
      <w:r w:rsidR="00883DBE">
        <w:rPr>
          <w:bCs/>
          <w:sz w:val="29"/>
          <w:szCs w:val="33"/>
        </w:rPr>
        <w:t>,</w:t>
      </w:r>
      <w:r>
        <w:rPr>
          <w:rFonts w:eastAsia="Arial Unicode MS" w:cs="Tahoma"/>
          <w:kern w:val="3"/>
          <w:sz w:val="28"/>
          <w:szCs w:val="28"/>
          <w:lang w:eastAsia="ar-SA"/>
        </w:rPr>
        <w:t xml:space="preserve"> </w:t>
      </w:r>
      <w:r w:rsidRPr="00EC7E94">
        <w:rPr>
          <w:rFonts w:eastAsia="Arial Unicode MS" w:cs="Tahoma"/>
          <w:kern w:val="3"/>
          <w:sz w:val="28"/>
          <w:szCs w:val="28"/>
          <w:lang w:eastAsia="ar-SA"/>
        </w:rPr>
        <w:t xml:space="preserve">площадью </w:t>
      </w:r>
      <w:r w:rsidR="00883DBE">
        <w:rPr>
          <w:rFonts w:eastAsia="Arial Unicode MS" w:cs="Tahoma"/>
          <w:kern w:val="3"/>
          <w:sz w:val="28"/>
          <w:szCs w:val="28"/>
          <w:lang w:eastAsia="ar-SA"/>
        </w:rPr>
        <w:t>0,5</w:t>
      </w:r>
      <w:r>
        <w:rPr>
          <w:rFonts w:eastAsia="Arial Unicode MS" w:cs="Tahoma"/>
          <w:kern w:val="3"/>
          <w:sz w:val="28"/>
          <w:szCs w:val="28"/>
          <w:lang w:eastAsia="ar-SA"/>
        </w:rPr>
        <w:t xml:space="preserve"> </w:t>
      </w:r>
      <w:r w:rsidRPr="00EC7E94">
        <w:rPr>
          <w:rFonts w:eastAsia="Arial Unicode MS" w:cs="Tahoma"/>
          <w:kern w:val="3"/>
          <w:sz w:val="28"/>
          <w:szCs w:val="28"/>
          <w:lang w:eastAsia="ar-SA"/>
        </w:rPr>
        <w:t>га</w:t>
      </w:r>
      <w:r w:rsidRPr="00174C1D">
        <w:rPr>
          <w:rFonts w:eastAsia="Arial Unicode MS" w:cs="Tahoma"/>
          <w:sz w:val="28"/>
          <w:szCs w:val="28"/>
          <w:lang w:eastAsia="ar-SA"/>
        </w:rPr>
        <w:t>.</w:t>
      </w:r>
      <w:r>
        <w:rPr>
          <w:rFonts w:eastAsia="Arial Unicode MS" w:cs="Tahoma"/>
          <w:sz w:val="28"/>
          <w:szCs w:val="28"/>
          <w:lang w:eastAsia="ar-SA"/>
        </w:rPr>
        <w:t xml:space="preserve"> Категория земель</w:t>
      </w:r>
      <w:r w:rsidR="00E23127">
        <w:rPr>
          <w:rFonts w:eastAsia="Arial Unicode MS" w:cs="Tahoma"/>
          <w:sz w:val="28"/>
          <w:szCs w:val="28"/>
          <w:lang w:eastAsia="ar-SA"/>
        </w:rPr>
        <w:t> </w:t>
      </w:r>
      <w:r>
        <w:rPr>
          <w:rFonts w:eastAsia="Arial Unicode MS" w:cs="Tahoma"/>
          <w:sz w:val="28"/>
          <w:szCs w:val="28"/>
          <w:lang w:eastAsia="ar-SA"/>
        </w:rPr>
        <w:t xml:space="preserve"> – земли населенных пунктов.</w:t>
      </w:r>
    </w:p>
    <w:p w:rsidR="00F84993" w:rsidRDefault="00F84993" w:rsidP="00F84993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 w:rsidRPr="00370AE1">
        <w:rPr>
          <w:rFonts w:eastAsia="Arial Unicode MS" w:cs="Tahoma"/>
          <w:sz w:val="28"/>
          <w:szCs w:val="28"/>
          <w:lang w:eastAsia="ar-SA"/>
        </w:rPr>
        <w:t>Территория</w:t>
      </w:r>
      <w:r w:rsidRPr="00E25DA5">
        <w:rPr>
          <w:rFonts w:eastAsia="Arial Unicode MS" w:cs="Tahoma"/>
          <w:sz w:val="28"/>
          <w:szCs w:val="28"/>
          <w:lang w:eastAsia="ar-SA"/>
        </w:rPr>
        <w:t xml:space="preserve"> ограничена:</w:t>
      </w:r>
    </w:p>
    <w:p w:rsidR="00E23127" w:rsidRDefault="00F84993" w:rsidP="00F84993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 w:rsidRPr="00E23127">
        <w:rPr>
          <w:rFonts w:eastAsia="Arial Unicode MS" w:cs="Tahoma"/>
          <w:spacing w:val="-2"/>
          <w:sz w:val="28"/>
          <w:szCs w:val="28"/>
          <w:lang w:eastAsia="ar-SA"/>
        </w:rPr>
        <w:t>с север</w:t>
      </w:r>
      <w:r w:rsidR="00E23127" w:rsidRPr="00E23127">
        <w:rPr>
          <w:rFonts w:eastAsia="Arial Unicode MS" w:cs="Tahoma"/>
          <w:spacing w:val="-2"/>
          <w:sz w:val="28"/>
          <w:szCs w:val="28"/>
          <w:lang w:eastAsia="ar-SA"/>
        </w:rPr>
        <w:t>о-</w:t>
      </w:r>
      <w:r w:rsidR="00883DBE">
        <w:rPr>
          <w:rFonts w:eastAsia="Arial Unicode MS" w:cs="Tahoma"/>
          <w:spacing w:val="-2"/>
          <w:sz w:val="28"/>
          <w:szCs w:val="28"/>
          <w:lang w:eastAsia="ar-SA"/>
        </w:rPr>
        <w:t>запада</w:t>
      </w:r>
      <w:r w:rsidRPr="00E23127">
        <w:rPr>
          <w:rFonts w:eastAsia="Arial Unicode MS" w:cs="Tahoma"/>
          <w:spacing w:val="-2"/>
          <w:sz w:val="28"/>
          <w:szCs w:val="28"/>
          <w:lang w:eastAsia="ar-SA"/>
        </w:rPr>
        <w:t xml:space="preserve"> – </w:t>
      </w:r>
      <w:r w:rsidR="00E70F16">
        <w:rPr>
          <w:rFonts w:eastAsia="Arial Unicode MS" w:cs="Tahoma"/>
          <w:sz w:val="28"/>
          <w:szCs w:val="28"/>
          <w:lang w:eastAsia="ar-SA"/>
        </w:rPr>
        <w:t>территорией</w:t>
      </w:r>
      <w:r w:rsidR="003A2385">
        <w:rPr>
          <w:rFonts w:eastAsia="Arial Unicode MS" w:cs="Tahoma"/>
          <w:sz w:val="28"/>
          <w:szCs w:val="28"/>
          <w:lang w:eastAsia="ar-SA"/>
        </w:rPr>
        <w:t xml:space="preserve"> детского сада, ул.Садовая 3</w:t>
      </w:r>
      <w:r w:rsidR="00E23127">
        <w:rPr>
          <w:rFonts w:eastAsia="Arial Unicode MS" w:cs="Tahoma"/>
          <w:sz w:val="28"/>
          <w:szCs w:val="28"/>
          <w:lang w:eastAsia="ar-SA"/>
        </w:rPr>
        <w:t xml:space="preserve">; </w:t>
      </w:r>
    </w:p>
    <w:p w:rsidR="00BE4980" w:rsidRDefault="00E23127" w:rsidP="00BE4980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>
        <w:rPr>
          <w:rFonts w:eastAsia="Arial Unicode MS" w:cs="Tahoma"/>
          <w:sz w:val="28"/>
          <w:szCs w:val="28"/>
          <w:lang w:eastAsia="ar-SA"/>
        </w:rPr>
        <w:t xml:space="preserve">с </w:t>
      </w:r>
      <w:r w:rsidR="00BE4980">
        <w:rPr>
          <w:rFonts w:eastAsia="Arial Unicode MS" w:cs="Tahoma"/>
          <w:sz w:val="28"/>
          <w:szCs w:val="28"/>
          <w:lang w:eastAsia="ar-SA"/>
        </w:rPr>
        <w:t xml:space="preserve">востока, </w:t>
      </w:r>
      <w:r>
        <w:rPr>
          <w:rFonts w:eastAsia="Arial Unicode MS" w:cs="Tahoma"/>
          <w:sz w:val="28"/>
          <w:szCs w:val="28"/>
          <w:lang w:eastAsia="ar-SA"/>
        </w:rPr>
        <w:t xml:space="preserve">юго-востока </w:t>
      </w:r>
      <w:r w:rsidRPr="00191778">
        <w:rPr>
          <w:rFonts w:eastAsia="Arial Unicode MS" w:cs="Tahoma"/>
          <w:spacing w:val="-2"/>
          <w:sz w:val="28"/>
          <w:szCs w:val="28"/>
          <w:lang w:eastAsia="ar-SA"/>
        </w:rPr>
        <w:t>–</w:t>
      </w:r>
      <w:r>
        <w:rPr>
          <w:rFonts w:eastAsia="Arial Unicode MS" w:cs="Tahoma"/>
          <w:spacing w:val="-2"/>
          <w:sz w:val="28"/>
          <w:szCs w:val="28"/>
          <w:lang w:eastAsia="ar-SA"/>
        </w:rPr>
        <w:t xml:space="preserve"> </w:t>
      </w:r>
      <w:r w:rsidR="00E70F16">
        <w:rPr>
          <w:rFonts w:eastAsia="Arial Unicode MS" w:cs="Tahoma"/>
          <w:sz w:val="28"/>
          <w:szCs w:val="28"/>
          <w:lang w:eastAsia="ar-SA"/>
        </w:rPr>
        <w:t xml:space="preserve">территорией </w:t>
      </w:r>
      <w:r w:rsidR="003A2385">
        <w:rPr>
          <w:rFonts w:eastAsia="Arial Unicode MS" w:cs="Tahoma"/>
          <w:sz w:val="28"/>
          <w:szCs w:val="28"/>
          <w:lang w:eastAsia="ar-SA"/>
        </w:rPr>
        <w:t xml:space="preserve">ул.Садовой </w:t>
      </w:r>
      <w:r w:rsidR="00E70F16">
        <w:rPr>
          <w:rFonts w:eastAsia="Arial Unicode MS" w:cs="Tahoma"/>
          <w:sz w:val="28"/>
          <w:szCs w:val="28"/>
          <w:lang w:eastAsia="ar-SA"/>
        </w:rPr>
        <w:t>(</w:t>
      </w:r>
      <w:r w:rsidR="00E70F16">
        <w:rPr>
          <w:rFonts w:eastAsia="Arial Unicode MS" w:cs="Tahoma"/>
          <w:spacing w:val="-2"/>
          <w:sz w:val="28"/>
          <w:szCs w:val="28"/>
          <w:lang w:eastAsia="ar-SA"/>
        </w:rPr>
        <w:t>земли общего пользования</w:t>
      </w:r>
      <w:r w:rsidR="003A2385">
        <w:rPr>
          <w:rFonts w:eastAsia="Arial Unicode MS" w:cs="Tahoma"/>
          <w:spacing w:val="-2"/>
          <w:sz w:val="28"/>
          <w:szCs w:val="28"/>
          <w:lang w:eastAsia="ar-SA"/>
        </w:rPr>
        <w:t>)</w:t>
      </w:r>
    </w:p>
    <w:p w:rsidR="00F84993" w:rsidRDefault="00F84993" w:rsidP="00F84993">
      <w:pPr>
        <w:widowControl w:val="0"/>
        <w:ind w:firstLine="851"/>
        <w:jc w:val="both"/>
        <w:rPr>
          <w:rFonts w:eastAsia="Arial Unicode MS" w:cs="Tahoma"/>
          <w:spacing w:val="-2"/>
          <w:sz w:val="28"/>
          <w:szCs w:val="28"/>
          <w:lang w:eastAsia="ar-SA"/>
        </w:rPr>
      </w:pPr>
      <w:r w:rsidRPr="00191778">
        <w:rPr>
          <w:rFonts w:eastAsia="Arial Unicode MS" w:cs="Tahoma"/>
          <w:spacing w:val="-2"/>
          <w:sz w:val="28"/>
          <w:szCs w:val="28"/>
          <w:lang w:eastAsia="ar-SA"/>
        </w:rPr>
        <w:t xml:space="preserve">с </w:t>
      </w:r>
      <w:r w:rsidR="00E23127">
        <w:rPr>
          <w:rFonts w:eastAsia="Arial Unicode MS" w:cs="Tahoma"/>
          <w:spacing w:val="-2"/>
          <w:sz w:val="28"/>
          <w:szCs w:val="28"/>
          <w:lang w:eastAsia="ar-SA"/>
        </w:rPr>
        <w:t>юго-запада</w:t>
      </w:r>
      <w:r w:rsidR="00761ED4">
        <w:rPr>
          <w:rFonts w:eastAsia="Arial Unicode MS" w:cs="Tahoma"/>
          <w:spacing w:val="-2"/>
          <w:sz w:val="28"/>
          <w:szCs w:val="28"/>
          <w:lang w:eastAsia="ar-SA"/>
        </w:rPr>
        <w:t xml:space="preserve"> и запада</w:t>
      </w:r>
      <w:r w:rsidR="00E23127">
        <w:rPr>
          <w:rFonts w:eastAsia="Arial Unicode MS" w:cs="Tahoma"/>
          <w:spacing w:val="-2"/>
          <w:sz w:val="28"/>
          <w:szCs w:val="28"/>
          <w:lang w:eastAsia="ar-SA"/>
        </w:rPr>
        <w:t xml:space="preserve"> </w:t>
      </w:r>
      <w:r w:rsidRPr="00191778">
        <w:rPr>
          <w:rFonts w:eastAsia="Arial Unicode MS" w:cs="Tahoma"/>
          <w:spacing w:val="-2"/>
          <w:sz w:val="28"/>
          <w:szCs w:val="28"/>
          <w:lang w:eastAsia="ar-SA"/>
        </w:rPr>
        <w:t>–</w:t>
      </w:r>
      <w:r>
        <w:rPr>
          <w:rFonts w:eastAsia="Arial Unicode MS" w:cs="Tahoma"/>
          <w:spacing w:val="-2"/>
          <w:sz w:val="28"/>
          <w:szCs w:val="28"/>
          <w:lang w:eastAsia="ar-SA"/>
        </w:rPr>
        <w:t xml:space="preserve"> </w:t>
      </w:r>
      <w:r>
        <w:rPr>
          <w:rFonts w:eastAsia="Arial Unicode MS" w:cs="Tahoma"/>
          <w:sz w:val="28"/>
          <w:szCs w:val="28"/>
          <w:lang w:eastAsia="ar-SA"/>
        </w:rPr>
        <w:t>территорией ул</w:t>
      </w:r>
      <w:r w:rsidR="003A2385">
        <w:rPr>
          <w:rFonts w:eastAsia="Arial Unicode MS" w:cs="Tahoma"/>
          <w:sz w:val="28"/>
          <w:szCs w:val="28"/>
          <w:lang w:eastAsia="ar-SA"/>
        </w:rPr>
        <w:t>.</w:t>
      </w:r>
      <w:r w:rsidR="00761ED4">
        <w:rPr>
          <w:rFonts w:eastAsia="Arial Unicode MS" w:cs="Tahoma"/>
          <w:sz w:val="28"/>
          <w:szCs w:val="28"/>
          <w:lang w:eastAsia="ar-SA"/>
        </w:rPr>
        <w:t>Садовой</w:t>
      </w:r>
      <w:r w:rsidR="000814BF">
        <w:rPr>
          <w:rFonts w:eastAsia="Arial Unicode MS" w:cs="Tahoma"/>
          <w:spacing w:val="-2"/>
          <w:sz w:val="28"/>
          <w:szCs w:val="28"/>
          <w:lang w:eastAsia="ar-SA"/>
        </w:rPr>
        <w:t xml:space="preserve"> </w:t>
      </w:r>
      <w:r>
        <w:rPr>
          <w:rFonts w:eastAsia="Arial Unicode MS" w:cs="Tahoma"/>
          <w:sz w:val="28"/>
          <w:szCs w:val="28"/>
          <w:lang w:eastAsia="ar-SA"/>
        </w:rPr>
        <w:t>(</w:t>
      </w:r>
      <w:r>
        <w:rPr>
          <w:rFonts w:eastAsia="Arial Unicode MS" w:cs="Tahoma"/>
          <w:spacing w:val="-2"/>
          <w:sz w:val="28"/>
          <w:szCs w:val="28"/>
          <w:lang w:eastAsia="ar-SA"/>
        </w:rPr>
        <w:t>земли общего пользования)</w:t>
      </w:r>
      <w:r w:rsidR="00975843">
        <w:rPr>
          <w:rFonts w:eastAsia="Arial Unicode MS" w:cs="Tahoma"/>
          <w:spacing w:val="-2"/>
          <w:sz w:val="28"/>
          <w:szCs w:val="28"/>
          <w:lang w:eastAsia="ar-SA"/>
        </w:rPr>
        <w:t>;</w:t>
      </w:r>
    </w:p>
    <w:p w:rsidR="00E23127" w:rsidRDefault="00F84993" w:rsidP="00F84993">
      <w:pPr>
        <w:widowControl w:val="0"/>
        <w:ind w:firstLine="851"/>
        <w:jc w:val="both"/>
        <w:rPr>
          <w:rFonts w:eastAsia="Arial Unicode MS" w:cs="Tahoma"/>
          <w:spacing w:val="-2"/>
          <w:sz w:val="28"/>
          <w:szCs w:val="28"/>
          <w:lang w:eastAsia="ar-SA"/>
        </w:rPr>
      </w:pPr>
      <w:r w:rsidRPr="00191778">
        <w:rPr>
          <w:rFonts w:eastAsia="Arial Unicode MS" w:cs="Tahoma"/>
          <w:spacing w:val="-2"/>
          <w:sz w:val="28"/>
          <w:szCs w:val="28"/>
          <w:lang w:eastAsia="ar-SA"/>
        </w:rPr>
        <w:t>с</w:t>
      </w:r>
      <w:r w:rsidR="003A2385">
        <w:rPr>
          <w:rFonts w:eastAsia="Arial Unicode MS" w:cs="Tahoma"/>
          <w:spacing w:val="-2"/>
          <w:sz w:val="28"/>
          <w:szCs w:val="28"/>
          <w:lang w:eastAsia="ar-SA"/>
        </w:rPr>
        <w:t xml:space="preserve"> северо-востока</w:t>
      </w:r>
      <w:r w:rsidR="00E23127">
        <w:rPr>
          <w:rFonts w:eastAsia="Arial Unicode MS" w:cs="Tahoma"/>
          <w:spacing w:val="-2"/>
          <w:sz w:val="28"/>
          <w:szCs w:val="28"/>
          <w:lang w:eastAsia="ar-SA"/>
        </w:rPr>
        <w:t xml:space="preserve"> </w:t>
      </w:r>
      <w:r w:rsidRPr="00191778">
        <w:rPr>
          <w:rFonts w:eastAsia="Arial Unicode MS" w:cs="Tahoma"/>
          <w:spacing w:val="-2"/>
          <w:sz w:val="28"/>
          <w:szCs w:val="28"/>
          <w:lang w:eastAsia="ar-SA"/>
        </w:rPr>
        <w:t xml:space="preserve"> –</w:t>
      </w:r>
      <w:r w:rsidR="00931EE4">
        <w:rPr>
          <w:rFonts w:eastAsia="Arial Unicode MS" w:cs="Tahoma"/>
          <w:spacing w:val="-2"/>
          <w:sz w:val="28"/>
          <w:szCs w:val="28"/>
          <w:lang w:eastAsia="ar-SA"/>
        </w:rPr>
        <w:t>земельный участок с</w:t>
      </w:r>
      <w:r>
        <w:rPr>
          <w:rFonts w:eastAsia="Arial Unicode MS" w:cs="Tahoma"/>
          <w:spacing w:val="-2"/>
          <w:sz w:val="28"/>
          <w:szCs w:val="28"/>
          <w:lang w:eastAsia="ar-SA"/>
        </w:rPr>
        <w:t xml:space="preserve"> </w:t>
      </w:r>
      <w:r w:rsidR="00E23127">
        <w:rPr>
          <w:rFonts w:eastAsia="Arial Unicode MS" w:cs="Tahoma"/>
          <w:spacing w:val="-2"/>
          <w:sz w:val="28"/>
          <w:szCs w:val="28"/>
          <w:lang w:eastAsia="ar-SA"/>
        </w:rPr>
        <w:t>жилой застройкой у</w:t>
      </w:r>
      <w:r w:rsidR="003A2385">
        <w:rPr>
          <w:rFonts w:eastAsia="Arial Unicode MS" w:cs="Tahoma"/>
          <w:spacing w:val="-2"/>
          <w:sz w:val="28"/>
          <w:szCs w:val="28"/>
          <w:lang w:eastAsia="ar-SA"/>
        </w:rPr>
        <w:t>л.Садовая 6/1</w:t>
      </w:r>
      <w:r w:rsidR="00E23127">
        <w:rPr>
          <w:rFonts w:eastAsia="Arial Unicode MS" w:cs="Tahoma"/>
          <w:spacing w:val="-2"/>
          <w:sz w:val="28"/>
          <w:szCs w:val="28"/>
          <w:lang w:eastAsia="ar-SA"/>
        </w:rPr>
        <w:t>.</w:t>
      </w:r>
    </w:p>
    <w:p w:rsidR="00F84993" w:rsidRDefault="00F84993" w:rsidP="00572D19">
      <w:pPr>
        <w:widowControl w:val="0"/>
        <w:spacing w:before="12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 w:rsidRPr="00A2166A">
        <w:rPr>
          <w:bCs/>
          <w:sz w:val="29"/>
          <w:szCs w:val="33"/>
          <w:u w:val="single"/>
        </w:rPr>
        <w:t>Современное использование территории</w:t>
      </w:r>
      <w:r>
        <w:rPr>
          <w:bCs/>
          <w:sz w:val="29"/>
          <w:szCs w:val="33"/>
          <w:u w:val="single"/>
        </w:rPr>
        <w:t>.</w:t>
      </w:r>
      <w:r w:rsidRPr="008C595B">
        <w:rPr>
          <w:bCs/>
          <w:sz w:val="29"/>
          <w:szCs w:val="33"/>
        </w:rPr>
        <w:t xml:space="preserve"> </w:t>
      </w:r>
      <w:r w:rsidRPr="00B772E6">
        <w:rPr>
          <w:bCs/>
          <w:sz w:val="29"/>
          <w:szCs w:val="33"/>
        </w:rPr>
        <w:t xml:space="preserve">В настоящее время </w:t>
      </w:r>
      <w:r>
        <w:rPr>
          <w:bCs/>
          <w:sz w:val="29"/>
          <w:szCs w:val="33"/>
        </w:rPr>
        <w:t xml:space="preserve">проектируемая территория </w:t>
      </w:r>
      <w:r w:rsidR="00572D19">
        <w:rPr>
          <w:bCs/>
          <w:sz w:val="29"/>
          <w:szCs w:val="33"/>
        </w:rPr>
        <w:t>не застроена</w:t>
      </w:r>
      <w:r w:rsidR="000814BF" w:rsidRPr="005C6D26">
        <w:rPr>
          <w:bCs/>
          <w:sz w:val="28"/>
          <w:szCs w:val="28"/>
        </w:rPr>
        <w:t>.</w:t>
      </w:r>
      <w:r w:rsidR="000814BF">
        <w:rPr>
          <w:bCs/>
          <w:sz w:val="29"/>
          <w:szCs w:val="33"/>
        </w:rPr>
        <w:t xml:space="preserve"> </w:t>
      </w:r>
      <w:r>
        <w:rPr>
          <w:bCs/>
          <w:sz w:val="29"/>
          <w:szCs w:val="33"/>
        </w:rPr>
        <w:t xml:space="preserve"> </w:t>
      </w:r>
      <w:r w:rsidR="00F369D6">
        <w:rPr>
          <w:bCs/>
          <w:sz w:val="29"/>
          <w:szCs w:val="33"/>
        </w:rPr>
        <w:t>Объекты капитального строительства н</w:t>
      </w:r>
      <w:r>
        <w:rPr>
          <w:bCs/>
          <w:sz w:val="29"/>
          <w:szCs w:val="33"/>
        </w:rPr>
        <w:t xml:space="preserve">а территории </w:t>
      </w:r>
      <w:r w:rsidR="00F369D6">
        <w:rPr>
          <w:bCs/>
          <w:sz w:val="29"/>
          <w:szCs w:val="33"/>
        </w:rPr>
        <w:t>отсутствуют</w:t>
      </w:r>
      <w:r>
        <w:rPr>
          <w:bCs/>
          <w:sz w:val="29"/>
          <w:szCs w:val="33"/>
        </w:rPr>
        <w:t xml:space="preserve">. </w:t>
      </w:r>
    </w:p>
    <w:p w:rsidR="00436B1D" w:rsidRPr="00CF4762" w:rsidRDefault="00436B1D" w:rsidP="00436B1D">
      <w:pPr>
        <w:pStyle w:val="af5"/>
        <w:keepNext/>
        <w:widowControl w:val="0"/>
        <w:suppressAutoHyphens/>
        <w:spacing w:before="120" w:after="120" w:line="240" w:lineRule="auto"/>
        <w:ind w:left="0" w:firstLine="851"/>
        <w:jc w:val="both"/>
        <w:outlineLvl w:val="3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CF4762">
        <w:rPr>
          <w:rFonts w:ascii="Times New Roman" w:eastAsia="Arial Unicode MS" w:hAnsi="Times New Roman"/>
          <w:sz w:val="28"/>
          <w:szCs w:val="28"/>
          <w:lang w:eastAsia="ar-SA"/>
        </w:rPr>
        <w:t xml:space="preserve">В соответствии с правилами землепользования и застройки </w:t>
      </w:r>
      <w:proofErr w:type="spellStart"/>
      <w:r w:rsidR="00761ED4">
        <w:rPr>
          <w:rFonts w:ascii="Times New Roman" w:eastAsia="Arial Unicode MS" w:hAnsi="Times New Roman"/>
          <w:sz w:val="28"/>
          <w:szCs w:val="28"/>
          <w:lang w:eastAsia="ar-SA"/>
        </w:rPr>
        <w:t>Двубратского</w:t>
      </w:r>
      <w:proofErr w:type="spellEnd"/>
      <w:r w:rsidRPr="00CF4762">
        <w:rPr>
          <w:rFonts w:ascii="Times New Roman" w:eastAsia="Arial Unicode MS" w:hAnsi="Times New Roman"/>
          <w:sz w:val="28"/>
          <w:szCs w:val="28"/>
          <w:lang w:eastAsia="ar-SA"/>
        </w:rPr>
        <w:t xml:space="preserve"> сельского поселения данная территория расположена в зоне </w:t>
      </w:r>
      <w:r w:rsidR="00761ED4">
        <w:rPr>
          <w:rFonts w:ascii="Times New Roman" w:eastAsia="SimSun" w:hAnsi="Times New Roman"/>
          <w:sz w:val="28"/>
          <w:szCs w:val="28"/>
          <w:lang w:eastAsia="zh-CN"/>
        </w:rPr>
        <w:t>смешанной и общественно-деловой застройки</w:t>
      </w:r>
      <w:r w:rsidRPr="00CF4762">
        <w:rPr>
          <w:rFonts w:ascii="Times New Roman" w:eastAsia="SimSun" w:hAnsi="Times New Roman"/>
          <w:sz w:val="28"/>
          <w:szCs w:val="28"/>
          <w:lang w:eastAsia="zh-CN"/>
        </w:rPr>
        <w:t xml:space="preserve"> (Ж</w:t>
      </w:r>
      <w:r w:rsidR="00761ED4">
        <w:rPr>
          <w:rFonts w:ascii="Times New Roman" w:eastAsia="SimSun" w:hAnsi="Times New Roman"/>
          <w:sz w:val="28"/>
          <w:szCs w:val="28"/>
          <w:lang w:eastAsia="zh-CN"/>
        </w:rPr>
        <w:t>5</w:t>
      </w:r>
      <w:r w:rsidRPr="00CF4762">
        <w:rPr>
          <w:rFonts w:ascii="Times New Roman" w:eastAsia="SimSun" w:hAnsi="Times New Roman"/>
          <w:sz w:val="28"/>
          <w:szCs w:val="28"/>
          <w:lang w:eastAsia="zh-CN"/>
        </w:rPr>
        <w:t>)</w:t>
      </w:r>
      <w:r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:rsidR="00F84993" w:rsidRDefault="00F84993" w:rsidP="00F84993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>
        <w:rPr>
          <w:rFonts w:eastAsia="Arial Unicode MS" w:cs="Tahoma"/>
          <w:sz w:val="28"/>
          <w:szCs w:val="28"/>
          <w:lang w:eastAsia="ar-SA"/>
        </w:rPr>
        <w:t xml:space="preserve">Регламент использования территории установлен в составе Правил землепользования и застройки </w:t>
      </w:r>
      <w:proofErr w:type="spellStart"/>
      <w:r w:rsidR="00761ED4">
        <w:rPr>
          <w:rFonts w:eastAsia="Arial Unicode MS" w:cs="Tahoma"/>
          <w:sz w:val="28"/>
          <w:szCs w:val="28"/>
          <w:lang w:eastAsia="ar-SA"/>
        </w:rPr>
        <w:t>Двубратского</w:t>
      </w:r>
      <w:proofErr w:type="spellEnd"/>
      <w:r>
        <w:rPr>
          <w:rFonts w:eastAsia="Arial Unicode MS" w:cs="Tahoma"/>
          <w:sz w:val="28"/>
          <w:szCs w:val="28"/>
          <w:lang w:eastAsia="ar-SA"/>
        </w:rPr>
        <w:t xml:space="preserve"> сельского поселения:</w:t>
      </w:r>
    </w:p>
    <w:p w:rsidR="00F84993" w:rsidRPr="00131957" w:rsidRDefault="00F84993" w:rsidP="00F84993">
      <w:pPr>
        <w:widowControl w:val="0"/>
        <w:spacing w:before="120"/>
        <w:ind w:firstLine="851"/>
        <w:jc w:val="both"/>
        <w:rPr>
          <w:rFonts w:eastAsia="Arial Unicode MS" w:cs="Tahoma"/>
          <w:i/>
          <w:sz w:val="28"/>
          <w:szCs w:val="28"/>
          <w:lang w:eastAsia="ar-SA"/>
        </w:rPr>
      </w:pPr>
      <w:r w:rsidRPr="00131957">
        <w:rPr>
          <w:bCs/>
          <w:i/>
          <w:iCs/>
          <w:sz w:val="28"/>
          <w:szCs w:val="28"/>
        </w:rPr>
        <w:t xml:space="preserve">Для зоны </w:t>
      </w:r>
      <w:r w:rsidR="002362DD" w:rsidRPr="002362DD">
        <w:rPr>
          <w:rFonts w:eastAsia="SimSun"/>
          <w:i/>
          <w:sz w:val="28"/>
          <w:szCs w:val="28"/>
          <w:lang w:eastAsia="zh-CN"/>
        </w:rPr>
        <w:t>застройки индивидуальными жилыми домами</w:t>
      </w:r>
      <w:r w:rsidRPr="00131957">
        <w:rPr>
          <w:rFonts w:eastAsia="Arial Unicode MS" w:cs="Tahoma"/>
          <w:i/>
          <w:sz w:val="28"/>
          <w:szCs w:val="28"/>
          <w:lang w:eastAsia="ar-SA"/>
        </w:rPr>
        <w:t>:</w:t>
      </w:r>
    </w:p>
    <w:p w:rsidR="00F84993" w:rsidRDefault="00F84993" w:rsidP="002362DD">
      <w:pPr>
        <w:widowControl w:val="0"/>
        <w:spacing w:before="60" w:after="60"/>
        <w:ind w:firstLine="851"/>
        <w:rPr>
          <w:bCs/>
          <w:iCs/>
          <w:sz w:val="28"/>
          <w:szCs w:val="28"/>
          <w:u w:val="single"/>
        </w:rPr>
      </w:pPr>
      <w:r w:rsidRPr="00C10C6F">
        <w:rPr>
          <w:bCs/>
          <w:iCs/>
          <w:sz w:val="28"/>
          <w:szCs w:val="28"/>
          <w:u w:val="single"/>
        </w:rPr>
        <w:t xml:space="preserve">Основные виды разрешенного использования: </w:t>
      </w:r>
    </w:p>
    <w:p w:rsidR="000F598E" w:rsidRPr="002362DD" w:rsidRDefault="000F598E" w:rsidP="000F598E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62DD">
        <w:rPr>
          <w:rFonts w:ascii="Times New Roman" w:hAnsi="Times New Roman" w:cs="Times New Roman"/>
          <w:sz w:val="28"/>
          <w:szCs w:val="28"/>
        </w:rPr>
        <w:t>социальное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(код 3.2.)</w:t>
      </w:r>
    </w:p>
    <w:p w:rsidR="000F598E" w:rsidRPr="002362DD" w:rsidRDefault="000F598E" w:rsidP="000F598E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62DD">
        <w:rPr>
          <w:rFonts w:ascii="Times New Roman" w:hAnsi="Times New Roman" w:cs="Times New Roman"/>
          <w:sz w:val="28"/>
          <w:szCs w:val="28"/>
        </w:rPr>
        <w:t>бытовое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(код 3.3.)</w:t>
      </w:r>
    </w:p>
    <w:p w:rsidR="000F598E" w:rsidRPr="001E7DE3" w:rsidRDefault="000F598E" w:rsidP="000F598E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DE3">
        <w:rPr>
          <w:rFonts w:ascii="Times New Roman" w:hAnsi="Times New Roman" w:cs="Times New Roman"/>
          <w:sz w:val="28"/>
          <w:szCs w:val="28"/>
        </w:rPr>
        <w:t>-  дошкольное, начальное и среднее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(код 3.5.1)</w:t>
      </w:r>
    </w:p>
    <w:p w:rsidR="000F598E" w:rsidRPr="001E7DE3" w:rsidRDefault="000F598E" w:rsidP="000F598E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DE3">
        <w:rPr>
          <w:rFonts w:ascii="Times New Roman" w:hAnsi="Times New Roman" w:cs="Times New Roman"/>
          <w:sz w:val="28"/>
          <w:szCs w:val="28"/>
        </w:rPr>
        <w:t>-  культурное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(код 3.6.)</w:t>
      </w:r>
    </w:p>
    <w:p w:rsidR="000F598E" w:rsidRPr="001E7DE3" w:rsidRDefault="000F598E" w:rsidP="000F598E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DE3">
        <w:rPr>
          <w:rFonts w:ascii="Times New Roman" w:hAnsi="Times New Roman" w:cs="Times New Roman"/>
          <w:sz w:val="28"/>
          <w:szCs w:val="28"/>
        </w:rPr>
        <w:t>-  религиозное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(3.7.)</w:t>
      </w:r>
    </w:p>
    <w:p w:rsidR="000F598E" w:rsidRPr="002362DD" w:rsidRDefault="000F598E" w:rsidP="000F598E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>-  деловое управление</w:t>
      </w:r>
      <w:r>
        <w:rPr>
          <w:rFonts w:ascii="Times New Roman" w:hAnsi="Times New Roman" w:cs="Times New Roman"/>
          <w:sz w:val="28"/>
          <w:szCs w:val="28"/>
        </w:rPr>
        <w:t xml:space="preserve"> (код 4.1.)</w:t>
      </w:r>
    </w:p>
    <w:p w:rsidR="000F598E" w:rsidRDefault="000F598E" w:rsidP="000F598E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рынки (код 4.</w:t>
      </w:r>
      <w:r w:rsidR="00A008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0F598E" w:rsidRPr="002362DD" w:rsidRDefault="000F598E" w:rsidP="000F598E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2DD">
        <w:rPr>
          <w:rFonts w:ascii="Times New Roman" w:hAnsi="Times New Roman" w:cs="Times New Roman"/>
          <w:sz w:val="28"/>
          <w:szCs w:val="28"/>
        </w:rPr>
        <w:t>магазины</w:t>
      </w:r>
      <w:r>
        <w:rPr>
          <w:rFonts w:ascii="Times New Roman" w:hAnsi="Times New Roman" w:cs="Times New Roman"/>
          <w:sz w:val="28"/>
          <w:szCs w:val="28"/>
        </w:rPr>
        <w:t xml:space="preserve"> (код 4.4.)</w:t>
      </w:r>
    </w:p>
    <w:p w:rsidR="00A008FB" w:rsidRPr="001E7DE3" w:rsidRDefault="00A008FB" w:rsidP="00A008FB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DE3">
        <w:rPr>
          <w:rFonts w:ascii="Times New Roman" w:hAnsi="Times New Roman" w:cs="Times New Roman"/>
          <w:sz w:val="28"/>
          <w:szCs w:val="28"/>
        </w:rPr>
        <w:t xml:space="preserve">-  общественное питание  </w:t>
      </w:r>
      <w:r>
        <w:rPr>
          <w:rFonts w:ascii="Times New Roman" w:hAnsi="Times New Roman" w:cs="Times New Roman"/>
          <w:sz w:val="28"/>
          <w:szCs w:val="28"/>
        </w:rPr>
        <w:t>(код 4.6.)</w:t>
      </w:r>
    </w:p>
    <w:p w:rsidR="00A008FB" w:rsidRDefault="00A008FB" w:rsidP="00A008FB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гостиничное обслуживание (код 4.7.)</w:t>
      </w:r>
    </w:p>
    <w:p w:rsidR="00A008FB" w:rsidRPr="001E7DE3" w:rsidRDefault="00A008FB" w:rsidP="00A008FB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DE3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историко-культурная деятельность</w:t>
      </w:r>
      <w:r w:rsidRPr="001E7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(код 9.3.)</w:t>
      </w:r>
    </w:p>
    <w:p w:rsidR="00436B1D" w:rsidRPr="002362DD" w:rsidRDefault="00F84993" w:rsidP="002362DD">
      <w:pPr>
        <w:spacing w:line="216" w:lineRule="auto"/>
        <w:ind w:right="-108" w:firstLine="426"/>
        <w:jc w:val="both"/>
        <w:rPr>
          <w:sz w:val="28"/>
          <w:szCs w:val="28"/>
        </w:rPr>
      </w:pPr>
      <w:r w:rsidRPr="002362DD">
        <w:rPr>
          <w:sz w:val="28"/>
          <w:szCs w:val="28"/>
        </w:rPr>
        <w:t>-</w:t>
      </w:r>
      <w:r w:rsidR="002A40D2">
        <w:rPr>
          <w:sz w:val="28"/>
          <w:szCs w:val="28"/>
        </w:rPr>
        <w:t xml:space="preserve">  </w:t>
      </w:r>
      <w:r w:rsidR="002362DD" w:rsidRPr="002362DD">
        <w:rPr>
          <w:sz w:val="28"/>
          <w:szCs w:val="28"/>
        </w:rPr>
        <w:t>д</w:t>
      </w:r>
      <w:r w:rsidR="00436B1D" w:rsidRPr="002362DD">
        <w:rPr>
          <w:sz w:val="28"/>
          <w:szCs w:val="28"/>
        </w:rPr>
        <w:t>ля индивидуального жилищного строительства</w:t>
      </w:r>
      <w:r w:rsidR="000C1433">
        <w:rPr>
          <w:sz w:val="28"/>
          <w:szCs w:val="28"/>
        </w:rPr>
        <w:t xml:space="preserve"> (код 2.1.)</w:t>
      </w:r>
    </w:p>
    <w:p w:rsidR="00F84993" w:rsidRPr="002362DD" w:rsidRDefault="00F84993" w:rsidP="00F84993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>-</w:t>
      </w:r>
      <w:r w:rsidR="002A40D2">
        <w:rPr>
          <w:rFonts w:ascii="Times New Roman" w:hAnsi="Times New Roman" w:cs="Times New Roman"/>
          <w:sz w:val="28"/>
          <w:szCs w:val="28"/>
        </w:rPr>
        <w:t xml:space="preserve">  </w:t>
      </w:r>
      <w:r w:rsidR="002362DD" w:rsidRPr="002362DD">
        <w:rPr>
          <w:rFonts w:ascii="Times New Roman" w:hAnsi="Times New Roman" w:cs="Times New Roman"/>
          <w:sz w:val="28"/>
          <w:szCs w:val="28"/>
        </w:rPr>
        <w:t>малоэтажная многоквартирная жилая застройка</w:t>
      </w:r>
      <w:r w:rsidR="000C1433">
        <w:rPr>
          <w:rFonts w:ascii="Times New Roman" w:hAnsi="Times New Roman" w:cs="Times New Roman"/>
          <w:sz w:val="28"/>
          <w:szCs w:val="28"/>
        </w:rPr>
        <w:t xml:space="preserve"> (код 2.1.1</w:t>
      </w:r>
      <w:r w:rsidR="002A7D27">
        <w:rPr>
          <w:rFonts w:ascii="Times New Roman" w:hAnsi="Times New Roman" w:cs="Times New Roman"/>
          <w:sz w:val="28"/>
          <w:szCs w:val="28"/>
        </w:rPr>
        <w:t>.</w:t>
      </w:r>
      <w:r w:rsidR="000C1433">
        <w:rPr>
          <w:rFonts w:ascii="Times New Roman" w:hAnsi="Times New Roman" w:cs="Times New Roman"/>
          <w:sz w:val="28"/>
          <w:szCs w:val="28"/>
        </w:rPr>
        <w:t>)</w:t>
      </w:r>
    </w:p>
    <w:p w:rsidR="00F84993" w:rsidRPr="002362DD" w:rsidRDefault="00F84993" w:rsidP="00F84993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>-</w:t>
      </w:r>
      <w:r w:rsidR="002A40D2">
        <w:rPr>
          <w:rFonts w:ascii="Times New Roman" w:hAnsi="Times New Roman" w:cs="Times New Roman"/>
          <w:sz w:val="28"/>
          <w:szCs w:val="28"/>
        </w:rPr>
        <w:t xml:space="preserve">  </w:t>
      </w:r>
      <w:r w:rsidR="002362DD" w:rsidRPr="002362DD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="000C1433">
        <w:rPr>
          <w:rFonts w:ascii="Times New Roman" w:hAnsi="Times New Roman" w:cs="Times New Roman"/>
          <w:sz w:val="28"/>
          <w:szCs w:val="28"/>
        </w:rPr>
        <w:t xml:space="preserve"> (код 2.3.)</w:t>
      </w:r>
    </w:p>
    <w:p w:rsidR="00A008FB" w:rsidRPr="002362DD" w:rsidRDefault="00A008FB" w:rsidP="00A008FB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362DD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(код 2.2.)</w:t>
      </w:r>
    </w:p>
    <w:p w:rsidR="00F84993" w:rsidRPr="002362DD" w:rsidRDefault="00F84993" w:rsidP="00F84993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>-</w:t>
      </w:r>
      <w:r w:rsidR="002A40D2">
        <w:rPr>
          <w:rFonts w:ascii="Times New Roman" w:hAnsi="Times New Roman" w:cs="Times New Roman"/>
          <w:sz w:val="28"/>
          <w:szCs w:val="28"/>
        </w:rPr>
        <w:t xml:space="preserve">  </w:t>
      </w:r>
      <w:r w:rsidR="00A008FB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2A7D27">
        <w:rPr>
          <w:rFonts w:ascii="Times New Roman" w:hAnsi="Times New Roman" w:cs="Times New Roman"/>
          <w:sz w:val="28"/>
          <w:szCs w:val="28"/>
        </w:rPr>
        <w:t xml:space="preserve"> (код 2.7.1.)</w:t>
      </w:r>
    </w:p>
    <w:p w:rsidR="00F84993" w:rsidRPr="002362DD" w:rsidRDefault="00F84993" w:rsidP="00F84993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62DD">
        <w:rPr>
          <w:rFonts w:ascii="Times New Roman" w:hAnsi="Times New Roman" w:cs="Times New Roman"/>
          <w:sz w:val="28"/>
          <w:szCs w:val="28"/>
        </w:rPr>
        <w:t>-</w:t>
      </w:r>
      <w:r w:rsidR="002A40D2">
        <w:rPr>
          <w:rFonts w:ascii="Times New Roman" w:hAnsi="Times New Roman" w:cs="Times New Roman"/>
          <w:sz w:val="28"/>
          <w:szCs w:val="28"/>
        </w:rPr>
        <w:t xml:space="preserve">  </w:t>
      </w:r>
      <w:r w:rsidR="00A008FB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</w:t>
      </w:r>
      <w:r w:rsidR="000C1433">
        <w:rPr>
          <w:rFonts w:ascii="Times New Roman" w:hAnsi="Times New Roman" w:cs="Times New Roman"/>
          <w:sz w:val="28"/>
          <w:szCs w:val="28"/>
        </w:rPr>
        <w:t xml:space="preserve"> (код </w:t>
      </w:r>
      <w:r w:rsidR="00A008FB">
        <w:rPr>
          <w:rFonts w:ascii="Times New Roman" w:hAnsi="Times New Roman" w:cs="Times New Roman"/>
          <w:sz w:val="28"/>
          <w:szCs w:val="28"/>
        </w:rPr>
        <w:t>12.0</w:t>
      </w:r>
      <w:r w:rsidR="000C1433">
        <w:rPr>
          <w:rFonts w:ascii="Times New Roman" w:hAnsi="Times New Roman" w:cs="Times New Roman"/>
          <w:sz w:val="28"/>
          <w:szCs w:val="28"/>
        </w:rPr>
        <w:t>)</w:t>
      </w:r>
    </w:p>
    <w:p w:rsidR="00F84993" w:rsidRDefault="00F84993" w:rsidP="00436B1D">
      <w:pPr>
        <w:widowControl w:val="0"/>
        <w:spacing w:before="60" w:after="60"/>
        <w:ind w:firstLine="851"/>
        <w:rPr>
          <w:bCs/>
          <w:sz w:val="28"/>
          <w:szCs w:val="28"/>
          <w:u w:val="single"/>
        </w:rPr>
      </w:pPr>
      <w:r w:rsidRPr="005810A9">
        <w:rPr>
          <w:bCs/>
          <w:iCs/>
          <w:sz w:val="28"/>
          <w:szCs w:val="28"/>
          <w:u w:val="single"/>
        </w:rPr>
        <w:t>Условно разрешенные виды разрешенного использования:</w:t>
      </w:r>
      <w:r w:rsidRPr="005810A9">
        <w:rPr>
          <w:bCs/>
          <w:sz w:val="28"/>
          <w:szCs w:val="28"/>
          <w:u w:val="single"/>
        </w:rPr>
        <w:t xml:space="preserve"> </w:t>
      </w:r>
    </w:p>
    <w:p w:rsidR="003A1DBF" w:rsidRPr="001E7DE3" w:rsidRDefault="003A1DBF" w:rsidP="003A1DBF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DE3">
        <w:rPr>
          <w:rFonts w:ascii="Times New Roman" w:hAnsi="Times New Roman" w:cs="Times New Roman"/>
          <w:sz w:val="28"/>
          <w:szCs w:val="28"/>
        </w:rPr>
        <w:t>-</w:t>
      </w:r>
      <w:r w:rsidR="002A40D2" w:rsidRPr="001E7DE3">
        <w:rPr>
          <w:rFonts w:ascii="Times New Roman" w:hAnsi="Times New Roman" w:cs="Times New Roman"/>
          <w:sz w:val="28"/>
          <w:szCs w:val="28"/>
        </w:rPr>
        <w:t xml:space="preserve">  коммунальное обслуживание</w:t>
      </w:r>
      <w:r w:rsidR="000C1433">
        <w:rPr>
          <w:rFonts w:ascii="Times New Roman" w:hAnsi="Times New Roman" w:cs="Times New Roman"/>
          <w:sz w:val="28"/>
          <w:szCs w:val="28"/>
        </w:rPr>
        <w:t xml:space="preserve"> (код 3.1.)</w:t>
      </w:r>
    </w:p>
    <w:p w:rsidR="00A008FB" w:rsidRDefault="00A008FB" w:rsidP="003A1DBF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амбулаторное ветеринарное обслуживание (код 3.10.1) </w:t>
      </w:r>
    </w:p>
    <w:p w:rsidR="00A008FB" w:rsidRDefault="00A008FB" w:rsidP="00A008FB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амбулаторно-поликлиническое обслуживание (код 3.4.1) </w:t>
      </w:r>
    </w:p>
    <w:p w:rsidR="003A1DBF" w:rsidRPr="001E7DE3" w:rsidRDefault="003A1DBF" w:rsidP="003A1DBF">
      <w:pPr>
        <w:pStyle w:val="nienie"/>
        <w:keepLines w:val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DE3">
        <w:rPr>
          <w:rFonts w:ascii="Times New Roman" w:hAnsi="Times New Roman" w:cs="Times New Roman"/>
          <w:sz w:val="28"/>
          <w:szCs w:val="28"/>
        </w:rPr>
        <w:t>-</w:t>
      </w:r>
      <w:r w:rsidR="002A40D2" w:rsidRPr="001E7DE3">
        <w:rPr>
          <w:rFonts w:ascii="Times New Roman" w:hAnsi="Times New Roman" w:cs="Times New Roman"/>
          <w:sz w:val="28"/>
          <w:szCs w:val="28"/>
        </w:rPr>
        <w:t xml:space="preserve">  </w:t>
      </w:r>
      <w:r w:rsidR="00A008FB">
        <w:rPr>
          <w:rFonts w:ascii="Times New Roman" w:hAnsi="Times New Roman" w:cs="Times New Roman"/>
          <w:sz w:val="28"/>
          <w:szCs w:val="28"/>
        </w:rPr>
        <w:t>обеспечение внутреннего правопорядка</w:t>
      </w:r>
      <w:r w:rsidR="000C1433">
        <w:rPr>
          <w:rFonts w:ascii="Times New Roman" w:hAnsi="Times New Roman" w:cs="Times New Roman"/>
          <w:sz w:val="28"/>
          <w:szCs w:val="28"/>
        </w:rPr>
        <w:t xml:space="preserve"> (код </w:t>
      </w:r>
      <w:r w:rsidR="00A008FB">
        <w:rPr>
          <w:rFonts w:ascii="Times New Roman" w:hAnsi="Times New Roman" w:cs="Times New Roman"/>
          <w:sz w:val="28"/>
          <w:szCs w:val="28"/>
        </w:rPr>
        <w:t>8.3)</w:t>
      </w:r>
    </w:p>
    <w:p w:rsidR="00F84993" w:rsidRDefault="00F84993" w:rsidP="002A40D2">
      <w:pPr>
        <w:widowControl w:val="0"/>
        <w:spacing w:before="60" w:after="60"/>
        <w:ind w:firstLine="851"/>
        <w:rPr>
          <w:sz w:val="28"/>
          <w:szCs w:val="28"/>
          <w:u w:val="single"/>
        </w:rPr>
      </w:pPr>
      <w:r w:rsidRPr="005810A9">
        <w:rPr>
          <w:bCs/>
          <w:iCs/>
          <w:sz w:val="28"/>
          <w:szCs w:val="28"/>
          <w:u w:val="single"/>
        </w:rPr>
        <w:t>Вспомогательные виды разрешенного использования:</w:t>
      </w:r>
      <w:r w:rsidRPr="005810A9">
        <w:rPr>
          <w:sz w:val="28"/>
          <w:szCs w:val="28"/>
          <w:u w:val="single"/>
        </w:rPr>
        <w:t xml:space="preserve"> </w:t>
      </w:r>
    </w:p>
    <w:p w:rsidR="001E7DE3" w:rsidRPr="001E7DE3" w:rsidRDefault="001E7DE3" w:rsidP="00A008FB">
      <w:pPr>
        <w:ind w:firstLine="426"/>
        <w:jc w:val="both"/>
        <w:rPr>
          <w:sz w:val="28"/>
          <w:szCs w:val="28"/>
        </w:rPr>
      </w:pPr>
      <w:r w:rsidRPr="001E7DE3">
        <w:rPr>
          <w:rStyle w:val="af6"/>
          <w:b w:val="0"/>
          <w:sz w:val="28"/>
          <w:szCs w:val="28"/>
        </w:rPr>
        <w:t xml:space="preserve">- </w:t>
      </w:r>
      <w:r w:rsidR="00A008FB">
        <w:rPr>
          <w:rStyle w:val="af6"/>
          <w:b w:val="0"/>
          <w:sz w:val="28"/>
          <w:szCs w:val="28"/>
        </w:rPr>
        <w:t>не подлежат установлению</w:t>
      </w:r>
    </w:p>
    <w:p w:rsidR="001E7DE3" w:rsidRPr="001E7DE3" w:rsidRDefault="001E7DE3" w:rsidP="001E7DE3">
      <w:pPr>
        <w:jc w:val="both"/>
        <w:rPr>
          <w:sz w:val="28"/>
          <w:szCs w:val="28"/>
        </w:rPr>
      </w:pPr>
    </w:p>
    <w:p w:rsidR="00F84993" w:rsidRDefault="00F84993" w:rsidP="00F84993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>
        <w:rPr>
          <w:rFonts w:eastAsia="Arial Unicode MS" w:cs="Tahoma"/>
          <w:sz w:val="28"/>
          <w:szCs w:val="28"/>
          <w:lang w:eastAsia="ar-SA"/>
        </w:rPr>
        <w:t xml:space="preserve">Проектом предлагается сформировать земельные участки </w:t>
      </w:r>
      <w:r w:rsidR="00704499">
        <w:rPr>
          <w:sz w:val="29"/>
          <w:szCs w:val="33"/>
        </w:rPr>
        <w:t>для</w:t>
      </w:r>
      <w:r w:rsidR="00704499" w:rsidRPr="007F39C7">
        <w:rPr>
          <w:sz w:val="29"/>
          <w:szCs w:val="33"/>
        </w:rPr>
        <w:t xml:space="preserve"> </w:t>
      </w:r>
      <w:r w:rsidR="00774EE0">
        <w:rPr>
          <w:sz w:val="28"/>
          <w:szCs w:val="28"/>
        </w:rPr>
        <w:t>малоэтажной</w:t>
      </w:r>
      <w:r w:rsidR="00774EE0" w:rsidRPr="002362DD">
        <w:rPr>
          <w:sz w:val="28"/>
          <w:szCs w:val="28"/>
        </w:rPr>
        <w:t xml:space="preserve"> многоквартирн</w:t>
      </w:r>
      <w:r w:rsidR="00774EE0">
        <w:rPr>
          <w:sz w:val="28"/>
          <w:szCs w:val="28"/>
        </w:rPr>
        <w:t>ой</w:t>
      </w:r>
      <w:r w:rsidR="00774EE0" w:rsidRPr="002362DD">
        <w:rPr>
          <w:sz w:val="28"/>
          <w:szCs w:val="28"/>
        </w:rPr>
        <w:t xml:space="preserve"> жил</w:t>
      </w:r>
      <w:r w:rsidR="00774EE0">
        <w:rPr>
          <w:sz w:val="28"/>
          <w:szCs w:val="28"/>
        </w:rPr>
        <w:t>ой</w:t>
      </w:r>
      <w:r w:rsidR="00774EE0" w:rsidRPr="002362DD">
        <w:rPr>
          <w:sz w:val="28"/>
          <w:szCs w:val="28"/>
        </w:rPr>
        <w:t xml:space="preserve"> застройк</w:t>
      </w:r>
      <w:r w:rsidR="00774EE0">
        <w:rPr>
          <w:sz w:val="28"/>
          <w:szCs w:val="28"/>
        </w:rPr>
        <w:t>и (код 2.1.1.)</w:t>
      </w:r>
      <w:r w:rsidR="00DA7565">
        <w:rPr>
          <w:sz w:val="29"/>
          <w:szCs w:val="33"/>
        </w:rPr>
        <w:t xml:space="preserve"> и (или) </w:t>
      </w:r>
      <w:r w:rsidR="00DA7565" w:rsidRPr="002362DD">
        <w:rPr>
          <w:sz w:val="28"/>
          <w:szCs w:val="28"/>
        </w:rPr>
        <w:t>блокированная жилая застройка</w:t>
      </w:r>
      <w:r w:rsidR="00DA7565">
        <w:rPr>
          <w:sz w:val="28"/>
          <w:szCs w:val="28"/>
        </w:rPr>
        <w:t xml:space="preserve"> (код 2.3.)</w:t>
      </w:r>
      <w:r w:rsidR="000814BF">
        <w:rPr>
          <w:sz w:val="28"/>
          <w:szCs w:val="28"/>
        </w:rPr>
        <w:t xml:space="preserve">. </w:t>
      </w:r>
      <w:r w:rsidRPr="00E25DA5">
        <w:rPr>
          <w:rFonts w:eastAsia="Arial Unicode MS" w:cs="Tahoma"/>
          <w:sz w:val="28"/>
          <w:szCs w:val="28"/>
          <w:lang w:eastAsia="ar-SA"/>
        </w:rPr>
        <w:t>Основным</w:t>
      </w:r>
      <w:r>
        <w:rPr>
          <w:rFonts w:eastAsia="Arial Unicode MS" w:cs="Tahoma"/>
          <w:sz w:val="28"/>
          <w:szCs w:val="28"/>
          <w:lang w:eastAsia="ar-SA"/>
        </w:rPr>
        <w:t xml:space="preserve"> принципом организации территории является максимально эффективное ее использование при размещении объектов капитального строительства с обеспечением инженерной и транспортной инфраструктурами.</w:t>
      </w:r>
    </w:p>
    <w:p w:rsidR="00F84993" w:rsidRDefault="00F84993" w:rsidP="00B9654F">
      <w:pPr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>
        <w:rPr>
          <w:rFonts w:eastAsia="Arial Unicode MS" w:cs="Tahoma"/>
          <w:sz w:val="28"/>
          <w:szCs w:val="28"/>
          <w:lang w:eastAsia="ar-SA"/>
        </w:rPr>
        <w:t xml:space="preserve">Земельные участки будут образованы из </w:t>
      </w:r>
      <w:r w:rsidRPr="00A2166A">
        <w:rPr>
          <w:rFonts w:eastAsia="Arial Unicode MS" w:cs="Tahoma"/>
          <w:sz w:val="28"/>
          <w:szCs w:val="28"/>
          <w:lang w:eastAsia="ar-SA"/>
        </w:rPr>
        <w:t>земель</w:t>
      </w:r>
      <w:r w:rsidR="000063D5">
        <w:rPr>
          <w:rFonts w:eastAsia="Arial Unicode MS" w:cs="Tahoma"/>
          <w:sz w:val="28"/>
          <w:szCs w:val="28"/>
          <w:lang w:eastAsia="ar-SA"/>
        </w:rPr>
        <w:t xml:space="preserve"> </w:t>
      </w:r>
      <w:r w:rsidR="000063D5" w:rsidRPr="000063D5">
        <w:rPr>
          <w:rFonts w:eastAsia="Calibri"/>
          <w:sz w:val="28"/>
          <w:szCs w:val="28"/>
          <w:lang w:eastAsia="ar-SA"/>
        </w:rPr>
        <w:t>неразграниченной государственной собственности.</w:t>
      </w:r>
    </w:p>
    <w:p w:rsidR="003A1DBF" w:rsidRDefault="003A1DBF" w:rsidP="00F84993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</w:p>
    <w:p w:rsidR="003A1DBF" w:rsidRPr="003A1DBF" w:rsidRDefault="00F84993" w:rsidP="003A1DBF">
      <w:pPr>
        <w:pStyle w:val="2"/>
        <w:numPr>
          <w:ilvl w:val="0"/>
          <w:numId w:val="3"/>
        </w:numPr>
        <w:tabs>
          <w:tab w:val="left" w:pos="426"/>
          <w:tab w:val="left" w:pos="567"/>
        </w:tabs>
        <w:jc w:val="center"/>
        <w:rPr>
          <w:b/>
          <w:bCs/>
        </w:rPr>
      </w:pPr>
      <w:r w:rsidRPr="003A1DBF">
        <w:rPr>
          <w:b/>
          <w:kern w:val="1"/>
        </w:rPr>
        <w:t xml:space="preserve"> </w:t>
      </w:r>
      <w:bookmarkStart w:id="2" w:name="_Toc529207651"/>
      <w:r w:rsidR="003A1DBF" w:rsidRPr="003A1DBF">
        <w:rPr>
          <w:b/>
          <w:bCs/>
        </w:rPr>
        <w:t>ПРИРОДНО-КЛИМАТИЧЕСКИЕ И ИНЖЕНЕРНО-ГЕОЛОГИЧЕСКИЕ</w:t>
      </w:r>
      <w:r w:rsidR="003A1DBF">
        <w:rPr>
          <w:b/>
          <w:bCs/>
        </w:rPr>
        <w:t> </w:t>
      </w:r>
      <w:r w:rsidR="003A1DBF" w:rsidRPr="003A1DBF">
        <w:rPr>
          <w:b/>
          <w:bCs/>
        </w:rPr>
        <w:t>УСЛОВИЯ</w:t>
      </w:r>
      <w:bookmarkEnd w:id="2"/>
    </w:p>
    <w:p w:rsidR="003A1DBF" w:rsidRDefault="003A1DBF" w:rsidP="003A1DBF">
      <w:pPr>
        <w:pStyle w:val="Standard"/>
        <w:tabs>
          <w:tab w:val="left" w:pos="426"/>
        </w:tabs>
        <w:jc w:val="center"/>
        <w:rPr>
          <w:rFonts w:ascii="Times New Roman" w:hAnsi="Times New Roman"/>
          <w:b/>
          <w:bCs/>
          <w:sz w:val="24"/>
        </w:rPr>
      </w:pP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 xml:space="preserve">Согласно климатическому районированию по </w:t>
      </w:r>
      <w:proofErr w:type="spellStart"/>
      <w:r w:rsidRPr="000E4FB3">
        <w:rPr>
          <w:color w:val="000000"/>
          <w:sz w:val="28"/>
          <w:szCs w:val="28"/>
        </w:rPr>
        <w:t>СниП</w:t>
      </w:r>
      <w:proofErr w:type="spellEnd"/>
      <w:r w:rsidRPr="000E4FB3">
        <w:rPr>
          <w:color w:val="000000"/>
          <w:sz w:val="28"/>
          <w:szCs w:val="28"/>
        </w:rPr>
        <w:t xml:space="preserve"> 2, 01, 01-82, территория работ относится к подрайону III Б.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>Годовой ход температуры  воздуха характеризуется не очень значительной амплитудой средних месячных температур (25,1</w:t>
      </w:r>
      <w:r w:rsidRPr="000E4FB3">
        <w:rPr>
          <w:color w:val="000000"/>
          <w:sz w:val="28"/>
          <w:szCs w:val="28"/>
          <w:vertAlign w:val="superscript"/>
        </w:rPr>
        <w:t>0</w:t>
      </w:r>
      <w:r w:rsidRPr="000E4FB3">
        <w:rPr>
          <w:color w:val="000000"/>
          <w:sz w:val="28"/>
          <w:szCs w:val="28"/>
        </w:rPr>
        <w:t>С), что говорит об умеренном климате.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>В условиях климата территории резкой границы между отдельными сезонами нет. Средняя дата наступления отрицательных среднесуточных температур (зима) – 18 декабря, а окончания – 22 февраля.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>Период со средней суточной температурой выше 15</w:t>
      </w:r>
      <w:r w:rsidRPr="000E4FB3">
        <w:rPr>
          <w:color w:val="000000"/>
          <w:sz w:val="28"/>
          <w:szCs w:val="28"/>
          <w:vertAlign w:val="superscript"/>
        </w:rPr>
        <w:t>0</w:t>
      </w:r>
      <w:r w:rsidRPr="000E4FB3">
        <w:rPr>
          <w:color w:val="000000"/>
          <w:sz w:val="28"/>
          <w:szCs w:val="28"/>
        </w:rPr>
        <w:t>С (лето) начинается 5 мая и заканчивается 29 сентября.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 xml:space="preserve">Первые заморозки обычно наступают 20 сентября, после 10  апреля их, как правило, не бывает. Устойчивые морозы большой продолжительностью довольно  редки. 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>Снежный покров неустойчив. В течение зимы он может неоднократно появляться и исчезать. Средняя дата его первого появления -  6 декабря, схода – 9 марта. Число дней в году со снежным покровом 42. Средняя высота снежного покрова  за  зиму  колеблется  в  пределах  от  4 до 8см.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 xml:space="preserve">Средняя глубина промерзания почвы равна </w:t>
      </w:r>
      <w:smartTag w:uri="urn:schemas-microsoft-com:office:smarttags" w:element="metricconverter">
        <w:smartTagPr>
          <w:attr w:name="ProductID" w:val="0,31 м"/>
        </w:smartTagPr>
        <w:r w:rsidRPr="000E4FB3">
          <w:rPr>
            <w:color w:val="000000"/>
            <w:sz w:val="28"/>
            <w:szCs w:val="28"/>
          </w:rPr>
          <w:t>0,31 м</w:t>
        </w:r>
      </w:smartTag>
      <w:r w:rsidRPr="000E4FB3">
        <w:rPr>
          <w:color w:val="000000"/>
          <w:sz w:val="28"/>
          <w:szCs w:val="28"/>
        </w:rPr>
        <w:t xml:space="preserve">, наибольшая – </w:t>
      </w:r>
      <w:smartTag w:uri="urn:schemas-microsoft-com:office:smarttags" w:element="metricconverter">
        <w:smartTagPr>
          <w:attr w:name="ProductID" w:val="0,7 м"/>
        </w:smartTagPr>
        <w:r w:rsidRPr="000E4FB3">
          <w:rPr>
            <w:color w:val="000000"/>
            <w:sz w:val="28"/>
            <w:szCs w:val="28"/>
          </w:rPr>
          <w:t>0,7 м</w:t>
        </w:r>
      </w:smartTag>
      <w:r w:rsidRPr="000E4FB3">
        <w:rPr>
          <w:color w:val="000000"/>
          <w:sz w:val="28"/>
          <w:szCs w:val="28"/>
        </w:rPr>
        <w:t>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>Продолжительность безморозного периода в среднем составляет 192 дня.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 xml:space="preserve">Среднегодовая сумма осадков составляет </w:t>
      </w:r>
      <w:smartTag w:uri="urn:schemas-microsoft-com:office:smarttags" w:element="metricconverter">
        <w:smartTagPr>
          <w:attr w:name="ProductID" w:val="702 мм"/>
        </w:smartTagPr>
        <w:r w:rsidRPr="000E4FB3">
          <w:rPr>
            <w:color w:val="000000"/>
            <w:sz w:val="28"/>
            <w:szCs w:val="28"/>
          </w:rPr>
          <w:t>702 мм</w:t>
        </w:r>
      </w:smartTag>
      <w:r w:rsidRPr="000E4FB3">
        <w:rPr>
          <w:color w:val="000000"/>
          <w:sz w:val="28"/>
          <w:szCs w:val="28"/>
        </w:rPr>
        <w:t>. Распределение осадков в течение года неравномерное. Амплитуда между самым засушливым месяцем (сентябрь) и самым дождливым (декабрь) составляет 37мм.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 xml:space="preserve">Район работ характеризуется сравнительно небольшими скоростями ветра, почти одинаковыми во все сезоны года. Преобладают ветры широтного и </w:t>
      </w:r>
      <w:proofErr w:type="spellStart"/>
      <w:r w:rsidRPr="000E4FB3">
        <w:rPr>
          <w:color w:val="000000"/>
          <w:sz w:val="28"/>
          <w:szCs w:val="28"/>
        </w:rPr>
        <w:t>субширотного</w:t>
      </w:r>
      <w:proofErr w:type="spellEnd"/>
      <w:r w:rsidRPr="000E4FB3">
        <w:rPr>
          <w:color w:val="000000"/>
          <w:sz w:val="28"/>
          <w:szCs w:val="28"/>
        </w:rPr>
        <w:t xml:space="preserve">  направлений.</w:t>
      </w:r>
    </w:p>
    <w:p w:rsidR="00931EE4" w:rsidRPr="000E4FB3" w:rsidRDefault="00931EE4" w:rsidP="00931EE4">
      <w:pPr>
        <w:ind w:right="170" w:firstLine="709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lastRenderedPageBreak/>
        <w:t>На долю восточных и западных ветров приходится 35%, северо-восточных и юго-западных – 37%. Повторяемость южных и северных ветров составляет  в  сумме  всего 13%.</w:t>
      </w:r>
    </w:p>
    <w:p w:rsidR="003A1DBF" w:rsidRPr="00B915C7" w:rsidRDefault="00B915C7" w:rsidP="00B915C7">
      <w:pPr>
        <w:ind w:firstLine="851"/>
        <w:jc w:val="both"/>
        <w:rPr>
          <w:color w:val="000000"/>
          <w:sz w:val="28"/>
          <w:szCs w:val="28"/>
        </w:rPr>
      </w:pPr>
      <w:r w:rsidRPr="000E4FB3">
        <w:rPr>
          <w:color w:val="000000"/>
          <w:sz w:val="28"/>
          <w:szCs w:val="28"/>
        </w:rPr>
        <w:t>Район изысканий входит в пределы равнины аккумулятивной, аккумулятивно-денудационной, эрозионно-аккумулятивной, лессовой, пологово</w:t>
      </w:r>
      <w:r>
        <w:rPr>
          <w:color w:val="000000"/>
          <w:sz w:val="28"/>
          <w:szCs w:val="28"/>
        </w:rPr>
        <w:t>лнистой (</w:t>
      </w:r>
      <w:proofErr w:type="spellStart"/>
      <w:r>
        <w:rPr>
          <w:color w:val="000000"/>
          <w:sz w:val="28"/>
          <w:szCs w:val="28"/>
        </w:rPr>
        <w:t>Прикубанская</w:t>
      </w:r>
      <w:proofErr w:type="spellEnd"/>
      <w:r>
        <w:rPr>
          <w:color w:val="000000"/>
          <w:sz w:val="28"/>
          <w:szCs w:val="28"/>
        </w:rPr>
        <w:t xml:space="preserve"> равнина).</w:t>
      </w:r>
    </w:p>
    <w:p w:rsidR="00ED1946" w:rsidRDefault="00ED1946" w:rsidP="003A1DBF">
      <w:pPr>
        <w:widowControl w:val="0"/>
        <w:ind w:firstLine="851"/>
        <w:jc w:val="both"/>
        <w:rPr>
          <w:sz w:val="28"/>
          <w:szCs w:val="28"/>
          <w:lang w:eastAsia="ar-SA"/>
        </w:rPr>
      </w:pPr>
    </w:p>
    <w:p w:rsidR="00ED1946" w:rsidRPr="00412C14" w:rsidRDefault="00ED1946" w:rsidP="00ED1946">
      <w:pPr>
        <w:pStyle w:val="2"/>
        <w:numPr>
          <w:ilvl w:val="0"/>
          <w:numId w:val="3"/>
        </w:numPr>
        <w:tabs>
          <w:tab w:val="left" w:pos="426"/>
          <w:tab w:val="left" w:pos="567"/>
        </w:tabs>
        <w:jc w:val="center"/>
        <w:rPr>
          <w:b/>
          <w:bCs/>
        </w:rPr>
      </w:pPr>
      <w:bookmarkStart w:id="3" w:name="_Toc529207652"/>
      <w:r w:rsidRPr="00412C14">
        <w:rPr>
          <w:b/>
          <w:bCs/>
        </w:rPr>
        <w:t xml:space="preserve">ОСОБЫЕ </w:t>
      </w:r>
      <w:r w:rsidRPr="00ED1946">
        <w:rPr>
          <w:b/>
          <w:kern w:val="1"/>
        </w:rPr>
        <w:t>УСЛОВИЯ</w:t>
      </w:r>
      <w:r w:rsidRPr="00412C14">
        <w:rPr>
          <w:b/>
          <w:bCs/>
        </w:rPr>
        <w:t xml:space="preserve"> ИСПОЛЬЗОВАНИЯ ТЕРРИТОРИИ</w:t>
      </w:r>
      <w:bookmarkEnd w:id="3"/>
    </w:p>
    <w:p w:rsidR="00ED1946" w:rsidRPr="00412C14" w:rsidRDefault="00ED1946" w:rsidP="00ED1946">
      <w:pPr>
        <w:widowControl w:val="0"/>
        <w:ind w:firstLine="709"/>
        <w:jc w:val="both"/>
        <w:rPr>
          <w:rFonts w:eastAsia="Arial Unicode MS" w:cs="Tahoma"/>
          <w:sz w:val="24"/>
          <w:szCs w:val="24"/>
          <w:lang w:eastAsia="ar-SA"/>
        </w:rPr>
      </w:pPr>
    </w:p>
    <w:p w:rsidR="009B71CA" w:rsidRDefault="00ED1946" w:rsidP="00ED1946">
      <w:pPr>
        <w:widowControl w:val="0"/>
        <w:ind w:firstLine="851"/>
        <w:jc w:val="both"/>
        <w:rPr>
          <w:sz w:val="28"/>
          <w:szCs w:val="28"/>
        </w:rPr>
      </w:pPr>
      <w:r w:rsidRPr="00FC50CE">
        <w:rPr>
          <w:sz w:val="28"/>
          <w:szCs w:val="28"/>
        </w:rPr>
        <w:t>Зоны с особыми условиями использования территории (зоны ограничения капитального строительства и хозяйственной деятельности) на территории в границах проекта планировки включают в себя: охранн</w:t>
      </w:r>
      <w:r>
        <w:rPr>
          <w:sz w:val="28"/>
          <w:szCs w:val="28"/>
        </w:rPr>
        <w:t xml:space="preserve">ые зоны инженерных сетей - </w:t>
      </w:r>
      <w:r w:rsidR="009B71CA" w:rsidRPr="009B71CA">
        <w:rPr>
          <w:sz w:val="28"/>
          <w:szCs w:val="28"/>
        </w:rPr>
        <w:t>трансформаторной подстанции</w:t>
      </w:r>
      <w:r w:rsidR="00BB2924">
        <w:rPr>
          <w:sz w:val="28"/>
          <w:szCs w:val="28"/>
        </w:rPr>
        <w:t>,</w:t>
      </w:r>
      <w:r w:rsidR="00BB2924" w:rsidRPr="00BB2924">
        <w:rPr>
          <w:sz w:val="28"/>
          <w:szCs w:val="28"/>
          <w:lang w:eastAsia="ar-SA"/>
        </w:rPr>
        <w:t xml:space="preserve"> </w:t>
      </w:r>
      <w:proofErr w:type="spellStart"/>
      <w:r w:rsidR="00BB2924">
        <w:rPr>
          <w:sz w:val="28"/>
          <w:szCs w:val="28"/>
          <w:lang w:eastAsia="ar-SA"/>
        </w:rPr>
        <w:t>электросетевого</w:t>
      </w:r>
      <w:proofErr w:type="spellEnd"/>
      <w:r w:rsidR="00BB2924">
        <w:rPr>
          <w:sz w:val="28"/>
          <w:szCs w:val="28"/>
          <w:lang w:eastAsia="ar-SA"/>
        </w:rPr>
        <w:t xml:space="preserve"> хозяйства ВЛ-04</w:t>
      </w:r>
      <w:r w:rsidR="009B71CA">
        <w:rPr>
          <w:sz w:val="28"/>
          <w:szCs w:val="28"/>
        </w:rPr>
        <w:t xml:space="preserve">, </w:t>
      </w:r>
      <w:r>
        <w:rPr>
          <w:sz w:val="28"/>
          <w:szCs w:val="28"/>
        </w:rPr>
        <w:t>воздушн</w:t>
      </w:r>
      <w:r w:rsidR="002E189A">
        <w:rPr>
          <w:sz w:val="28"/>
          <w:szCs w:val="28"/>
        </w:rPr>
        <w:t>ых</w:t>
      </w:r>
      <w:r>
        <w:rPr>
          <w:sz w:val="28"/>
          <w:szCs w:val="28"/>
        </w:rPr>
        <w:t xml:space="preserve"> лини</w:t>
      </w:r>
      <w:r w:rsidR="002E189A">
        <w:rPr>
          <w:sz w:val="28"/>
          <w:szCs w:val="28"/>
        </w:rPr>
        <w:t>й</w:t>
      </w:r>
      <w:r>
        <w:rPr>
          <w:sz w:val="28"/>
          <w:szCs w:val="28"/>
        </w:rPr>
        <w:t xml:space="preserve"> электропередач </w:t>
      </w:r>
      <w:r w:rsidR="002E189A">
        <w:rPr>
          <w:sz w:val="28"/>
          <w:szCs w:val="28"/>
        </w:rPr>
        <w:t>10</w:t>
      </w:r>
      <w:r>
        <w:rPr>
          <w:sz w:val="28"/>
          <w:szCs w:val="28"/>
        </w:rPr>
        <w:t xml:space="preserve"> кВ</w:t>
      </w:r>
      <w:r w:rsidR="00931EE4">
        <w:rPr>
          <w:sz w:val="28"/>
          <w:szCs w:val="28"/>
        </w:rPr>
        <w:t xml:space="preserve">, </w:t>
      </w:r>
      <w:r w:rsidR="00701C0B">
        <w:rPr>
          <w:sz w:val="28"/>
          <w:szCs w:val="28"/>
        </w:rPr>
        <w:t xml:space="preserve">подземного </w:t>
      </w:r>
      <w:r w:rsidR="00B915C7">
        <w:rPr>
          <w:sz w:val="28"/>
          <w:szCs w:val="28"/>
        </w:rPr>
        <w:t>водопровода</w:t>
      </w:r>
      <w:r w:rsidR="00931EE4">
        <w:rPr>
          <w:sz w:val="28"/>
          <w:szCs w:val="28"/>
        </w:rPr>
        <w:t>, кабельных линий связи</w:t>
      </w:r>
      <w:r w:rsidR="00701C0B">
        <w:rPr>
          <w:sz w:val="28"/>
          <w:szCs w:val="28"/>
        </w:rPr>
        <w:t>.</w:t>
      </w:r>
      <w:r w:rsidR="009B71CA" w:rsidRPr="009B71CA">
        <w:rPr>
          <w:rFonts w:ascii="Calibri" w:hAnsi="Calibri"/>
          <w:color w:val="000000"/>
          <w:shd w:val="clear" w:color="auto" w:fill="FFFFFF"/>
        </w:rPr>
        <w:t xml:space="preserve"> </w:t>
      </w:r>
      <w:r w:rsidR="009B71CA" w:rsidRPr="009B71CA">
        <w:rPr>
          <w:sz w:val="28"/>
          <w:szCs w:val="28"/>
        </w:rPr>
        <w:t> </w:t>
      </w:r>
    </w:p>
    <w:p w:rsidR="009B5FD1" w:rsidRDefault="009B71CA" w:rsidP="00ED1946">
      <w:pPr>
        <w:widowControl w:val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 xml:space="preserve"> </w:t>
      </w:r>
      <w:r w:rsidR="00ED1946" w:rsidRPr="00F27430">
        <w:rPr>
          <w:sz w:val="28"/>
          <w:szCs w:val="28"/>
        </w:rPr>
        <w:t>В соответствии с постановлением Правительства РФ от 24 февраля 2009 г</w:t>
      </w:r>
      <w:r w:rsidR="003D1AD8">
        <w:rPr>
          <w:sz w:val="28"/>
          <w:szCs w:val="28"/>
        </w:rPr>
        <w:t>ода</w:t>
      </w:r>
      <w:r w:rsidR="00ED1946" w:rsidRPr="00F27430">
        <w:rPr>
          <w:sz w:val="28"/>
          <w:szCs w:val="28"/>
        </w:rPr>
        <w:t xml:space="preserve"> </w:t>
      </w:r>
      <w:r w:rsidR="003D1AD8">
        <w:rPr>
          <w:sz w:val="28"/>
          <w:szCs w:val="28"/>
        </w:rPr>
        <w:t>№</w:t>
      </w:r>
      <w:r w:rsidR="00ED1946" w:rsidRPr="00F27430">
        <w:rPr>
          <w:sz w:val="28"/>
          <w:szCs w:val="28"/>
        </w:rPr>
        <w:t xml:space="preserve"> 160 </w:t>
      </w:r>
      <w:r w:rsidR="003D1AD8">
        <w:rPr>
          <w:sz w:val="28"/>
          <w:szCs w:val="28"/>
        </w:rPr>
        <w:t>«</w:t>
      </w:r>
      <w:r w:rsidR="00ED1946" w:rsidRPr="00F27430">
        <w:rPr>
          <w:sz w:val="28"/>
          <w:szCs w:val="28"/>
        </w:rPr>
        <w:t xml:space="preserve">О порядке установления охранных зон объектов </w:t>
      </w:r>
      <w:proofErr w:type="spellStart"/>
      <w:r w:rsidR="00ED1946" w:rsidRPr="00F27430">
        <w:rPr>
          <w:sz w:val="28"/>
          <w:szCs w:val="28"/>
        </w:rPr>
        <w:t>электросетевого</w:t>
      </w:r>
      <w:proofErr w:type="spellEnd"/>
      <w:r w:rsidR="00ED1946" w:rsidRPr="00F27430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</w:t>
      </w:r>
      <w:r w:rsidR="003D1AD8">
        <w:rPr>
          <w:sz w:val="28"/>
          <w:szCs w:val="28"/>
        </w:rPr>
        <w:t>»</w:t>
      </w:r>
      <w:r w:rsidR="00ED1946" w:rsidRPr="00F27430">
        <w:rPr>
          <w:sz w:val="28"/>
          <w:szCs w:val="28"/>
        </w:rPr>
        <w:t xml:space="preserve"> в охранных зонах в целях обеспечения безопасных условий эксплуатации и исключения возможности повреждения линий электропередачи и иных объектов </w:t>
      </w:r>
      <w:proofErr w:type="spellStart"/>
      <w:r w:rsidR="00ED1946" w:rsidRPr="00F27430">
        <w:rPr>
          <w:sz w:val="28"/>
          <w:szCs w:val="28"/>
        </w:rPr>
        <w:t>электросетевого</w:t>
      </w:r>
      <w:proofErr w:type="spellEnd"/>
      <w:r w:rsidR="00ED1946" w:rsidRPr="00F27430">
        <w:rPr>
          <w:sz w:val="28"/>
          <w:szCs w:val="28"/>
        </w:rPr>
        <w:t xml:space="preserve"> хозяйства устанавливаются особые условия использования территорий.</w:t>
      </w:r>
    </w:p>
    <w:p w:rsidR="009B5FD1" w:rsidRDefault="009B5FD1" w:rsidP="00ED1946">
      <w:pPr>
        <w:widowControl w:val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 xml:space="preserve">Охранная зона воздушной линии электропередач </w:t>
      </w:r>
      <w:r>
        <w:rPr>
          <w:sz w:val="28"/>
          <w:szCs w:val="28"/>
        </w:rPr>
        <w:t xml:space="preserve">10 кВ </w:t>
      </w:r>
      <w:r w:rsidRPr="00F27430">
        <w:rPr>
          <w:sz w:val="28"/>
          <w:szCs w:val="28"/>
        </w:rPr>
        <w:t xml:space="preserve">– </w:t>
      </w:r>
      <w:r>
        <w:rPr>
          <w:sz w:val="28"/>
          <w:szCs w:val="28"/>
        </w:rPr>
        <w:t>10</w:t>
      </w:r>
      <w:r w:rsidR="00D23202">
        <w:rPr>
          <w:sz w:val="28"/>
          <w:szCs w:val="28"/>
        </w:rPr>
        <w:t>,0</w:t>
      </w:r>
      <w:r w:rsidRPr="00F27430">
        <w:rPr>
          <w:sz w:val="28"/>
          <w:szCs w:val="28"/>
        </w:rPr>
        <w:t xml:space="preserve"> м от крайнего провода с каждой стороны ЛЭП.</w:t>
      </w:r>
    </w:p>
    <w:p w:rsidR="00ED1946" w:rsidRPr="00F27430" w:rsidRDefault="00ED1946" w:rsidP="00ED1946">
      <w:pPr>
        <w:widowControl w:val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 xml:space="preserve"> В охранной зоне ЛЭП (ВЛ) запрещается: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 xml:space="preserve"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</w:t>
      </w:r>
      <w:proofErr w:type="spellStart"/>
      <w:r w:rsidRPr="00F27430">
        <w:rPr>
          <w:sz w:val="28"/>
          <w:szCs w:val="28"/>
        </w:rPr>
        <w:t>электросетевого</w:t>
      </w:r>
      <w:proofErr w:type="spellEnd"/>
      <w:r w:rsidRPr="00F27430">
        <w:rPr>
          <w:sz w:val="28"/>
          <w:szCs w:val="28"/>
        </w:rPr>
        <w:t xml:space="preserve"> хозяйства, а также проводить любые работы и возводить сооружения, которые могут препятствовать доступу к объектам </w:t>
      </w:r>
      <w:proofErr w:type="spellStart"/>
      <w:r w:rsidRPr="00F27430">
        <w:rPr>
          <w:sz w:val="28"/>
          <w:szCs w:val="28"/>
        </w:rPr>
        <w:t>электросетевого</w:t>
      </w:r>
      <w:proofErr w:type="spellEnd"/>
      <w:r w:rsidRPr="00F27430">
        <w:rPr>
          <w:sz w:val="28"/>
          <w:szCs w:val="28"/>
        </w:rPr>
        <w:t xml:space="preserve"> хозяйства, без создания необходимых для такого доступа проходов и подъездов;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>в) размещать свалки;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>г)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>в) посадка и вырубка деревьев и кустарников;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lastRenderedPageBreak/>
        <w:t>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ED1946" w:rsidRPr="00F27430" w:rsidRDefault="00ED1946" w:rsidP="00ED1946">
      <w:pPr>
        <w:pStyle w:val="s1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spellStart"/>
      <w:r w:rsidRPr="00F27430">
        <w:rPr>
          <w:sz w:val="28"/>
          <w:szCs w:val="28"/>
        </w:rPr>
        <w:t>з</w:t>
      </w:r>
      <w:proofErr w:type="spellEnd"/>
      <w:r w:rsidRPr="00F27430">
        <w:rPr>
          <w:sz w:val="28"/>
          <w:szCs w:val="28"/>
        </w:rPr>
        <w:t>) полив сельскохозяйственных культур в случае, если высота струи воды может составить свыше 3 метров;</w:t>
      </w:r>
    </w:p>
    <w:p w:rsidR="00ED1946" w:rsidRDefault="00ED1946" w:rsidP="00ED1946">
      <w:pPr>
        <w:pStyle w:val="af4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27430">
        <w:rPr>
          <w:sz w:val="28"/>
          <w:szCs w:val="28"/>
        </w:rPr>
        <w:t>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(организации), в ведении которых находятся эти сети.</w:t>
      </w:r>
    </w:p>
    <w:p w:rsidR="000814BF" w:rsidRDefault="000814BF" w:rsidP="00701C0B">
      <w:pPr>
        <w:widowControl w:val="0"/>
        <w:ind w:firstLine="851"/>
        <w:jc w:val="both"/>
        <w:rPr>
          <w:sz w:val="28"/>
          <w:szCs w:val="28"/>
        </w:rPr>
      </w:pPr>
    </w:p>
    <w:p w:rsidR="003213C4" w:rsidRDefault="003213C4" w:rsidP="00701C0B">
      <w:pPr>
        <w:widowControl w:val="0"/>
        <w:ind w:firstLine="851"/>
        <w:jc w:val="both"/>
        <w:rPr>
          <w:sz w:val="28"/>
          <w:szCs w:val="28"/>
        </w:rPr>
      </w:pPr>
    </w:p>
    <w:p w:rsidR="00701C0B" w:rsidRDefault="00701C0B" w:rsidP="00701C0B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Охранная зона</w:t>
      </w:r>
      <w:r w:rsidR="00D23202">
        <w:rPr>
          <w:sz w:val="28"/>
          <w:szCs w:val="28"/>
        </w:rPr>
        <w:t xml:space="preserve"> подземного </w:t>
      </w:r>
      <w:r w:rsidR="00B915C7">
        <w:rPr>
          <w:sz w:val="28"/>
          <w:szCs w:val="28"/>
        </w:rPr>
        <w:t>водопровода</w:t>
      </w:r>
      <w:r>
        <w:rPr>
          <w:sz w:val="28"/>
          <w:szCs w:val="28"/>
        </w:rPr>
        <w:t xml:space="preserve">– </w:t>
      </w:r>
      <w:r w:rsidR="00B915C7">
        <w:rPr>
          <w:sz w:val="28"/>
          <w:szCs w:val="28"/>
        </w:rPr>
        <w:t>5</w:t>
      </w:r>
      <w:r>
        <w:rPr>
          <w:sz w:val="28"/>
          <w:szCs w:val="28"/>
        </w:rPr>
        <w:t>,0</w:t>
      </w:r>
      <w:r w:rsidRPr="005529AC">
        <w:rPr>
          <w:sz w:val="28"/>
          <w:szCs w:val="28"/>
        </w:rPr>
        <w:t xml:space="preserve"> м с каждой стороны </w:t>
      </w:r>
      <w:r>
        <w:rPr>
          <w:sz w:val="28"/>
          <w:szCs w:val="28"/>
        </w:rPr>
        <w:t>трубопровода.</w:t>
      </w:r>
    </w:p>
    <w:p w:rsidR="00F107D2" w:rsidRDefault="00F107D2" w:rsidP="00701C0B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 w:rsidRPr="00F27430">
        <w:rPr>
          <w:sz w:val="28"/>
          <w:szCs w:val="28"/>
        </w:rPr>
        <w:t xml:space="preserve">В охранной зоне </w:t>
      </w:r>
      <w:r>
        <w:rPr>
          <w:sz w:val="28"/>
          <w:szCs w:val="28"/>
        </w:rPr>
        <w:t xml:space="preserve">газопровода </w:t>
      </w:r>
      <w:r w:rsidRPr="00F27430">
        <w:rPr>
          <w:sz w:val="28"/>
          <w:szCs w:val="28"/>
        </w:rPr>
        <w:t>запрещается</w:t>
      </w:r>
      <w:r>
        <w:rPr>
          <w:sz w:val="28"/>
          <w:szCs w:val="28"/>
        </w:rPr>
        <w:t>: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а) строить объекты жилищно-гражданского и производственного назначения;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spellStart"/>
      <w:r w:rsidRPr="00F107D2">
        <w:rPr>
          <w:sz w:val="28"/>
          <w:szCs w:val="28"/>
        </w:rPr>
        <w:t>д</w:t>
      </w:r>
      <w:proofErr w:type="spellEnd"/>
      <w:r w:rsidRPr="00F107D2">
        <w:rPr>
          <w:sz w:val="28"/>
          <w:szCs w:val="28"/>
        </w:rPr>
        <w:t>) устраивать свалки и склады, разливать растворы кислот, солей, щелочей и других химически активных веществ;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е) огораживать и перегораживать охранные зоны, препятствовать доступу персонала </w:t>
      </w:r>
      <w:hyperlink r:id="rId10" w:anchor="block_390" w:history="1">
        <w:r w:rsidRPr="00F107D2">
          <w:rPr>
            <w:rStyle w:val="ac"/>
            <w:color w:val="auto"/>
            <w:sz w:val="28"/>
            <w:szCs w:val="28"/>
            <w:u w:val="none"/>
          </w:rPr>
          <w:t>эксплуатационных организаций к газораспределительным сетям</w:t>
        </w:r>
      </w:hyperlink>
      <w:r w:rsidRPr="00F107D2">
        <w:rPr>
          <w:sz w:val="28"/>
          <w:szCs w:val="28"/>
        </w:rPr>
        <w:t>, проведению обслуживания и устранению повреждений газораспределительных сетей;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ж) разводить огонь и размещать источники огня;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spellStart"/>
      <w:r w:rsidRPr="00F107D2">
        <w:rPr>
          <w:sz w:val="28"/>
          <w:szCs w:val="28"/>
        </w:rPr>
        <w:t>з</w:t>
      </w:r>
      <w:proofErr w:type="spellEnd"/>
      <w:r w:rsidRPr="00F107D2">
        <w:rPr>
          <w:sz w:val="28"/>
          <w:szCs w:val="28"/>
        </w:rPr>
        <w:t>) 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и) открывать калитки и двери </w:t>
      </w:r>
      <w:hyperlink r:id="rId11" w:anchor="block_350" w:history="1">
        <w:r w:rsidRPr="00F107D2">
          <w:rPr>
            <w:rStyle w:val="ac"/>
            <w:color w:val="auto"/>
            <w:sz w:val="28"/>
            <w:szCs w:val="28"/>
            <w:u w:val="none"/>
          </w:rPr>
          <w:t>газорегуляторных пунктов</w:t>
        </w:r>
      </w:hyperlink>
      <w:r w:rsidRPr="00F107D2">
        <w:rPr>
          <w:sz w:val="28"/>
          <w:szCs w:val="28"/>
        </w:rPr>
        <w:t>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F107D2" w:rsidRPr="00F107D2" w:rsidRDefault="00F107D2" w:rsidP="00F107D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107D2">
        <w:rPr>
          <w:sz w:val="28"/>
          <w:szCs w:val="28"/>
        </w:rPr>
        <w:t>л) самовольно подключаться к газораспределительным сетям.</w:t>
      </w:r>
    </w:p>
    <w:p w:rsidR="00701C0B" w:rsidRDefault="00701C0B" w:rsidP="00701C0B">
      <w:pPr>
        <w:pStyle w:val="af4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701C0B" w:rsidRDefault="00701C0B" w:rsidP="00ED1946">
      <w:pPr>
        <w:pStyle w:val="Standard"/>
        <w:ind w:firstLine="8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D1946" w:rsidRDefault="00ED1946" w:rsidP="00ED1946">
      <w:pPr>
        <w:pStyle w:val="Standard"/>
        <w:ind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451F82">
        <w:rPr>
          <w:rFonts w:ascii="Times New Roman" w:hAnsi="Times New Roman"/>
          <w:sz w:val="28"/>
          <w:szCs w:val="28"/>
          <w:lang w:eastAsia="ar-SA"/>
        </w:rPr>
        <w:t xml:space="preserve">Иных зон с особыми условиями использования территорий – </w:t>
      </w:r>
      <w:r w:rsidRPr="00FC50CE">
        <w:rPr>
          <w:rFonts w:ascii="Times New Roman" w:hAnsi="Times New Roman" w:cs="Times New Roman"/>
          <w:sz w:val="28"/>
          <w:szCs w:val="28"/>
        </w:rPr>
        <w:t>санитарно-</w:t>
      </w:r>
      <w:r w:rsidRPr="00FC50CE">
        <w:rPr>
          <w:rFonts w:ascii="Times New Roman" w:hAnsi="Times New Roman" w:cs="Times New Roman"/>
          <w:sz w:val="28"/>
          <w:szCs w:val="28"/>
        </w:rPr>
        <w:lastRenderedPageBreak/>
        <w:t>защитн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C50CE">
        <w:rPr>
          <w:rFonts w:ascii="Times New Roman" w:hAnsi="Times New Roman" w:cs="Times New Roman"/>
          <w:sz w:val="28"/>
          <w:szCs w:val="28"/>
        </w:rPr>
        <w:t xml:space="preserve"> зон от </w:t>
      </w:r>
      <w:r>
        <w:rPr>
          <w:rFonts w:ascii="Times New Roman" w:hAnsi="Times New Roman"/>
          <w:sz w:val="28"/>
          <w:szCs w:val="28"/>
          <w:lang w:eastAsia="ar-SA"/>
        </w:rPr>
        <w:t xml:space="preserve">производственных объектов, </w:t>
      </w:r>
      <w:r w:rsidRPr="00451F82">
        <w:rPr>
          <w:rFonts w:ascii="Times New Roman" w:hAnsi="Times New Roman"/>
          <w:sz w:val="28"/>
          <w:szCs w:val="28"/>
          <w:lang w:eastAsia="ar-SA"/>
        </w:rPr>
        <w:t xml:space="preserve">зон санитарной охраны источников питьевого и хозяйственно-бытового водоснабжения, зон охраняемых объектов, </w:t>
      </w:r>
      <w:r>
        <w:rPr>
          <w:rFonts w:ascii="Times New Roman" w:hAnsi="Times New Roman"/>
          <w:sz w:val="28"/>
          <w:szCs w:val="28"/>
          <w:lang w:eastAsia="ar-SA"/>
        </w:rPr>
        <w:t xml:space="preserve">охранных зоны инженерных </w:t>
      </w:r>
      <w:r w:rsidR="003D1AD8">
        <w:rPr>
          <w:rFonts w:ascii="Times New Roman" w:hAnsi="Times New Roman"/>
          <w:sz w:val="28"/>
          <w:szCs w:val="28"/>
          <w:lang w:eastAsia="ar-SA"/>
        </w:rPr>
        <w:t xml:space="preserve">сетей, </w:t>
      </w:r>
      <w:proofErr w:type="spellStart"/>
      <w:r w:rsidR="003D1AD8" w:rsidRPr="00451F82">
        <w:rPr>
          <w:rFonts w:ascii="Times New Roman" w:hAnsi="Times New Roman"/>
          <w:sz w:val="28"/>
          <w:szCs w:val="28"/>
          <w:lang w:eastAsia="ar-SA"/>
        </w:rPr>
        <w:t>особоохраняемых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природных территорий, о</w:t>
      </w:r>
      <w:r w:rsidRPr="00160C46">
        <w:rPr>
          <w:rFonts w:ascii="Times New Roman" w:hAnsi="Times New Roman"/>
          <w:sz w:val="28"/>
          <w:szCs w:val="28"/>
          <w:lang w:eastAsia="ar-SA"/>
        </w:rPr>
        <w:t>бъект</w:t>
      </w:r>
      <w:r>
        <w:rPr>
          <w:rFonts w:ascii="Times New Roman" w:hAnsi="Times New Roman"/>
          <w:sz w:val="28"/>
          <w:szCs w:val="28"/>
          <w:lang w:eastAsia="ar-SA"/>
        </w:rPr>
        <w:t xml:space="preserve">ов </w:t>
      </w:r>
      <w:r w:rsidRPr="00160C46">
        <w:rPr>
          <w:rFonts w:ascii="Times New Roman" w:hAnsi="Times New Roman"/>
          <w:sz w:val="28"/>
          <w:szCs w:val="28"/>
          <w:lang w:eastAsia="ar-SA"/>
        </w:rPr>
        <w:t>культурного наследия, а также их охранны</w:t>
      </w:r>
      <w:r>
        <w:rPr>
          <w:rFonts w:ascii="Times New Roman" w:hAnsi="Times New Roman"/>
          <w:sz w:val="28"/>
          <w:szCs w:val="28"/>
          <w:lang w:eastAsia="ar-SA"/>
        </w:rPr>
        <w:t>х</w:t>
      </w:r>
      <w:r w:rsidRPr="00160C46">
        <w:rPr>
          <w:rFonts w:ascii="Times New Roman" w:hAnsi="Times New Roman"/>
          <w:sz w:val="28"/>
          <w:szCs w:val="28"/>
          <w:lang w:eastAsia="ar-SA"/>
        </w:rPr>
        <w:t xml:space="preserve"> зон</w:t>
      </w:r>
      <w:r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Pr="00451F82">
        <w:rPr>
          <w:rFonts w:ascii="Times New Roman" w:hAnsi="Times New Roman"/>
          <w:sz w:val="28"/>
          <w:szCs w:val="28"/>
          <w:lang w:eastAsia="ar-SA"/>
        </w:rPr>
        <w:t xml:space="preserve"> иных зон, устанавливаемых в соответствии с законодательством Российской Федерации – в границах проекта планировки не установлено.</w:t>
      </w:r>
    </w:p>
    <w:p w:rsidR="00ED1946" w:rsidRDefault="00ED1946" w:rsidP="00ED1946">
      <w:pPr>
        <w:pStyle w:val="Standard"/>
        <w:ind w:firstLine="8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D1946" w:rsidRPr="00412C14" w:rsidRDefault="00ED1946" w:rsidP="00ED1946">
      <w:pPr>
        <w:pStyle w:val="2"/>
        <w:numPr>
          <w:ilvl w:val="0"/>
          <w:numId w:val="3"/>
        </w:numPr>
        <w:tabs>
          <w:tab w:val="left" w:pos="426"/>
          <w:tab w:val="left" w:pos="567"/>
        </w:tabs>
        <w:jc w:val="center"/>
        <w:rPr>
          <w:b/>
          <w:bCs/>
        </w:rPr>
      </w:pPr>
      <w:bookmarkStart w:id="4" w:name="_Toc529207653"/>
      <w:r w:rsidRPr="00412C14">
        <w:rPr>
          <w:b/>
          <w:bCs/>
        </w:rPr>
        <w:t xml:space="preserve">ТРАНСПОРТНОЕ И </w:t>
      </w:r>
      <w:r w:rsidRPr="005059DB">
        <w:rPr>
          <w:b/>
          <w:bCs/>
        </w:rPr>
        <w:t>ИНЖЕНЕРНОЕ</w:t>
      </w:r>
      <w:r w:rsidRPr="00412C14">
        <w:rPr>
          <w:b/>
          <w:bCs/>
        </w:rPr>
        <w:t xml:space="preserve"> ОБЕСПЕЧЕНИЕ</w:t>
      </w:r>
      <w:bookmarkEnd w:id="4"/>
    </w:p>
    <w:p w:rsidR="00ED1946" w:rsidRPr="00412C14" w:rsidRDefault="00ED1946" w:rsidP="00ED1946">
      <w:pPr>
        <w:pStyle w:val="Standard"/>
        <w:tabs>
          <w:tab w:val="left" w:pos="426"/>
        </w:tabs>
        <w:rPr>
          <w:rFonts w:ascii="Times New Roman" w:hAnsi="Times New Roman"/>
          <w:b/>
          <w:bCs/>
          <w:sz w:val="24"/>
        </w:rPr>
      </w:pPr>
    </w:p>
    <w:p w:rsidR="00ED1946" w:rsidRPr="00454D5F" w:rsidRDefault="00ED1946" w:rsidP="00ED1946">
      <w:pPr>
        <w:widowControl w:val="0"/>
        <w:ind w:firstLine="851"/>
        <w:jc w:val="both"/>
        <w:rPr>
          <w:rFonts w:eastAsia="Arial Unicode MS" w:cs="Tahoma"/>
          <w:sz w:val="28"/>
          <w:szCs w:val="28"/>
          <w:lang w:eastAsia="ar-SA"/>
        </w:rPr>
      </w:pPr>
      <w:r w:rsidRPr="00454D5F">
        <w:rPr>
          <w:rFonts w:eastAsia="Arial Unicode MS" w:cs="Tahoma"/>
          <w:sz w:val="28"/>
          <w:szCs w:val="28"/>
          <w:lang w:eastAsia="ar-SA"/>
        </w:rPr>
        <w:t>Транспортное обеспечение территории представлено существующ</w:t>
      </w:r>
      <w:r>
        <w:rPr>
          <w:rFonts w:eastAsia="Arial Unicode MS" w:cs="Tahoma"/>
          <w:sz w:val="28"/>
          <w:szCs w:val="28"/>
          <w:lang w:eastAsia="ar-SA"/>
        </w:rPr>
        <w:t>ими автодорогами улиц</w:t>
      </w:r>
      <w:r w:rsidR="00F30317">
        <w:rPr>
          <w:rFonts w:eastAsia="Arial Unicode MS" w:cs="Tahoma"/>
          <w:sz w:val="28"/>
          <w:szCs w:val="28"/>
          <w:lang w:eastAsia="ar-SA"/>
        </w:rPr>
        <w:t>ы</w:t>
      </w:r>
      <w:r>
        <w:rPr>
          <w:rFonts w:eastAsia="Arial Unicode MS" w:cs="Tahoma"/>
          <w:sz w:val="28"/>
          <w:szCs w:val="28"/>
          <w:lang w:eastAsia="ar-SA"/>
        </w:rPr>
        <w:t xml:space="preserve"> </w:t>
      </w:r>
      <w:r w:rsidR="00DB7FFC">
        <w:rPr>
          <w:rFonts w:eastAsia="Arial Unicode MS" w:cs="Tahoma"/>
          <w:sz w:val="28"/>
          <w:szCs w:val="28"/>
          <w:lang w:eastAsia="ar-SA"/>
        </w:rPr>
        <w:t>Садовой</w:t>
      </w:r>
      <w:r>
        <w:rPr>
          <w:rFonts w:eastAsia="Arial Unicode MS" w:cs="Tahoma"/>
          <w:sz w:val="28"/>
          <w:szCs w:val="28"/>
          <w:lang w:eastAsia="ar-SA"/>
        </w:rPr>
        <w:t xml:space="preserve"> </w:t>
      </w:r>
      <w:r w:rsidR="008130BB">
        <w:rPr>
          <w:rFonts w:eastAsia="Arial Unicode MS" w:cs="Tahoma"/>
          <w:sz w:val="28"/>
          <w:szCs w:val="28"/>
          <w:lang w:eastAsia="ar-SA"/>
        </w:rPr>
        <w:t xml:space="preserve">с </w:t>
      </w:r>
      <w:r w:rsidR="00DB7FFC">
        <w:rPr>
          <w:rFonts w:eastAsia="Arial Unicode MS" w:cs="Tahoma"/>
          <w:sz w:val="28"/>
          <w:szCs w:val="28"/>
          <w:lang w:eastAsia="ar-SA"/>
        </w:rPr>
        <w:t>асфальтным</w:t>
      </w:r>
      <w:r>
        <w:rPr>
          <w:rFonts w:eastAsia="Arial Unicode MS" w:cs="Tahoma"/>
          <w:sz w:val="28"/>
          <w:szCs w:val="28"/>
          <w:lang w:eastAsia="ar-SA"/>
        </w:rPr>
        <w:t xml:space="preserve"> покрытием</w:t>
      </w:r>
      <w:r>
        <w:rPr>
          <w:color w:val="000000"/>
          <w:sz w:val="29"/>
          <w:szCs w:val="33"/>
        </w:rPr>
        <w:t>.</w:t>
      </w:r>
    </w:p>
    <w:p w:rsidR="00ED1946" w:rsidRDefault="00ED1946" w:rsidP="00925AF6">
      <w:pPr>
        <w:widowControl w:val="0"/>
        <w:spacing w:afterLines="20"/>
        <w:ind w:firstLine="851"/>
        <w:jc w:val="both"/>
        <w:rPr>
          <w:sz w:val="28"/>
          <w:szCs w:val="28"/>
        </w:rPr>
      </w:pPr>
      <w:r w:rsidRPr="0042336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планируемой </w:t>
      </w:r>
      <w:r w:rsidRPr="00423362">
        <w:rPr>
          <w:sz w:val="28"/>
          <w:szCs w:val="28"/>
        </w:rPr>
        <w:t>территории проходят инженерные сети</w:t>
      </w:r>
      <w:r>
        <w:rPr>
          <w:sz w:val="28"/>
          <w:szCs w:val="28"/>
        </w:rPr>
        <w:t xml:space="preserve"> - </w:t>
      </w:r>
      <w:r w:rsidRPr="00423362">
        <w:rPr>
          <w:sz w:val="28"/>
          <w:szCs w:val="28"/>
        </w:rPr>
        <w:t>линии электропередач</w:t>
      </w:r>
      <w:r w:rsidR="006C141A">
        <w:rPr>
          <w:sz w:val="28"/>
          <w:szCs w:val="28"/>
        </w:rPr>
        <w:t xml:space="preserve"> и 10 кВ</w:t>
      </w:r>
      <w:r w:rsidR="00F30317">
        <w:rPr>
          <w:sz w:val="28"/>
          <w:szCs w:val="28"/>
        </w:rPr>
        <w:t xml:space="preserve">, подземный </w:t>
      </w:r>
      <w:r w:rsidR="009B71CA">
        <w:rPr>
          <w:sz w:val="28"/>
          <w:szCs w:val="28"/>
        </w:rPr>
        <w:t>водопровод, участок кабеля линии связи.</w:t>
      </w:r>
      <w:r w:rsidR="000814BF">
        <w:rPr>
          <w:sz w:val="28"/>
          <w:szCs w:val="28"/>
        </w:rPr>
        <w:t xml:space="preserve"> </w:t>
      </w:r>
      <w:r w:rsidRPr="00423362">
        <w:rPr>
          <w:sz w:val="28"/>
          <w:szCs w:val="28"/>
        </w:rPr>
        <w:t xml:space="preserve">Инженерные сети, необходимые для обеспечения инженерной инфраструктурой проектируемой застройки в настоящее время </w:t>
      </w:r>
      <w:r w:rsidR="00F30317">
        <w:rPr>
          <w:sz w:val="28"/>
          <w:szCs w:val="28"/>
        </w:rPr>
        <w:t xml:space="preserve">частично </w:t>
      </w:r>
      <w:r w:rsidRPr="00423362">
        <w:rPr>
          <w:sz w:val="28"/>
          <w:szCs w:val="28"/>
        </w:rPr>
        <w:t>отсутствуют. Возникает необходимость строительства дополнительных инженерных сетей.</w:t>
      </w:r>
    </w:p>
    <w:p w:rsidR="00ED1946" w:rsidRDefault="00ED1946" w:rsidP="00ED1946">
      <w:pPr>
        <w:widowControl w:val="0"/>
        <w:ind w:firstLine="709"/>
        <w:jc w:val="both"/>
        <w:rPr>
          <w:rFonts w:eastAsia="Arial Unicode MS" w:cs="Tahoma"/>
          <w:sz w:val="24"/>
          <w:szCs w:val="24"/>
          <w:lang w:eastAsia="ar-SA"/>
        </w:rPr>
      </w:pPr>
    </w:p>
    <w:p w:rsidR="008130BB" w:rsidRPr="00412C14" w:rsidRDefault="008130BB" w:rsidP="008130BB">
      <w:pPr>
        <w:pStyle w:val="2"/>
        <w:numPr>
          <w:ilvl w:val="0"/>
          <w:numId w:val="3"/>
        </w:numPr>
        <w:tabs>
          <w:tab w:val="left" w:pos="426"/>
          <w:tab w:val="left" w:pos="567"/>
        </w:tabs>
        <w:jc w:val="center"/>
        <w:rPr>
          <w:b/>
          <w:lang w:eastAsia="ar-SA"/>
        </w:rPr>
      </w:pPr>
      <w:bookmarkStart w:id="5" w:name="_Toc529207654"/>
      <w:r w:rsidRPr="0042308E">
        <w:rPr>
          <w:b/>
          <w:bCs/>
        </w:rPr>
        <w:t>ИНЖЕНЕРНАЯ</w:t>
      </w:r>
      <w:r w:rsidRPr="00412C14">
        <w:rPr>
          <w:b/>
          <w:bCs/>
          <w:color w:val="000000"/>
        </w:rPr>
        <w:t xml:space="preserve"> ПОДГОТОВКА ТЕРРИТОРИИ</w:t>
      </w:r>
      <w:bookmarkEnd w:id="5"/>
    </w:p>
    <w:p w:rsidR="008130BB" w:rsidRPr="00412C14" w:rsidRDefault="008130BB" w:rsidP="008130BB">
      <w:pPr>
        <w:pStyle w:val="Standard"/>
        <w:ind w:firstLine="862"/>
        <w:jc w:val="both"/>
        <w:rPr>
          <w:rFonts w:ascii="Times New Roman" w:hAnsi="Times New Roman"/>
          <w:b/>
          <w:sz w:val="24"/>
          <w:lang w:eastAsia="ar-SA"/>
        </w:rPr>
      </w:pPr>
    </w:p>
    <w:p w:rsidR="008130BB" w:rsidRDefault="008130BB" w:rsidP="008130BB">
      <w:pPr>
        <w:pStyle w:val="Standard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 w:rsidRPr="00865CB9">
        <w:rPr>
          <w:rFonts w:ascii="Times New Roman" w:hAnsi="Times New Roman"/>
          <w:sz w:val="28"/>
          <w:szCs w:val="28"/>
          <w:lang w:eastAsia="ar-SA"/>
        </w:rPr>
        <w:t xml:space="preserve">Рельеф </w:t>
      </w:r>
      <w:r>
        <w:rPr>
          <w:rFonts w:ascii="Times New Roman" w:hAnsi="Times New Roman"/>
          <w:sz w:val="28"/>
          <w:szCs w:val="28"/>
          <w:lang w:eastAsia="ar-SA"/>
        </w:rPr>
        <w:t xml:space="preserve">территории сравнительно ровный. </w:t>
      </w:r>
      <w:r>
        <w:rPr>
          <w:rFonts w:ascii="Times New Roman" w:hAnsi="Times New Roman"/>
          <w:sz w:val="28"/>
          <w:szCs w:val="28"/>
        </w:rPr>
        <w:t xml:space="preserve">Общий уклон рельефа – на </w:t>
      </w:r>
      <w:r w:rsidR="006449EE">
        <w:rPr>
          <w:rFonts w:ascii="Times New Roman" w:hAnsi="Times New Roman"/>
          <w:sz w:val="28"/>
          <w:szCs w:val="28"/>
        </w:rPr>
        <w:t>восток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Проектом планировки </w:t>
      </w:r>
      <w:r w:rsidR="00A134FC">
        <w:rPr>
          <w:rFonts w:ascii="Times New Roman" w:hAnsi="Times New Roman"/>
          <w:color w:val="000000"/>
          <w:sz w:val="28"/>
          <w:szCs w:val="28"/>
        </w:rPr>
        <w:t>предлагаются</w:t>
      </w:r>
      <w:r>
        <w:rPr>
          <w:rFonts w:ascii="Times New Roman" w:hAnsi="Times New Roman"/>
          <w:color w:val="000000"/>
          <w:sz w:val="28"/>
          <w:szCs w:val="28"/>
        </w:rPr>
        <w:t xml:space="preserve"> мероприятия по </w:t>
      </w:r>
      <w:r w:rsidRPr="00865CB9">
        <w:rPr>
          <w:rFonts w:ascii="Times New Roman" w:hAnsi="Times New Roman" w:cs="Times New Roman"/>
          <w:sz w:val="28"/>
          <w:szCs w:val="28"/>
        </w:rPr>
        <w:t>отвод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65CB9">
        <w:rPr>
          <w:rFonts w:ascii="Times New Roman" w:hAnsi="Times New Roman" w:cs="Times New Roman"/>
          <w:sz w:val="28"/>
          <w:szCs w:val="28"/>
        </w:rPr>
        <w:t xml:space="preserve"> поверхностных дождевых и талых вод с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134FC" w:rsidRPr="00A134FC">
        <w:rPr>
          <w:rFonts w:ascii="Times New Roman" w:hAnsi="Times New Roman"/>
          <w:color w:val="000000"/>
          <w:sz w:val="28"/>
          <w:szCs w:val="28"/>
        </w:rPr>
        <w:t>Необходимо</w:t>
      </w:r>
      <w:r w:rsidRPr="00A134FC">
        <w:rPr>
          <w:rFonts w:ascii="Times New Roman" w:hAnsi="Times New Roman" w:cs="Times New Roman"/>
          <w:sz w:val="28"/>
          <w:szCs w:val="28"/>
        </w:rPr>
        <w:t xml:space="preserve"> создание небольших уклонов для </w:t>
      </w:r>
      <w:r w:rsidRPr="00A134FC">
        <w:rPr>
          <w:rFonts w:ascii="Times New Roman" w:hAnsi="Times New Roman"/>
          <w:color w:val="000000"/>
          <w:sz w:val="28"/>
          <w:szCs w:val="28"/>
        </w:rPr>
        <w:t xml:space="preserve">поверхностного водоотвода </w:t>
      </w:r>
      <w:r w:rsidRPr="00A134FC">
        <w:rPr>
          <w:rFonts w:ascii="Times New Roman" w:hAnsi="Times New Roman"/>
          <w:sz w:val="28"/>
          <w:szCs w:val="28"/>
        </w:rPr>
        <w:t>с сохранением сложившегося рельефа и минимальных объемов земляных работ.</w:t>
      </w:r>
      <w:r w:rsidRPr="00A134FC">
        <w:rPr>
          <w:rFonts w:ascii="Times New Roman" w:hAnsi="Times New Roman" w:cs="Times New Roman"/>
          <w:sz w:val="28"/>
          <w:szCs w:val="28"/>
        </w:rPr>
        <w:t xml:space="preserve"> Рельеф площадки организова</w:t>
      </w:r>
      <w:r w:rsidR="00A134FC" w:rsidRPr="00A134FC">
        <w:rPr>
          <w:rFonts w:ascii="Times New Roman" w:hAnsi="Times New Roman" w:cs="Times New Roman"/>
          <w:sz w:val="28"/>
          <w:szCs w:val="28"/>
        </w:rPr>
        <w:t>ть</w:t>
      </w:r>
      <w:r w:rsidRPr="00A134FC">
        <w:rPr>
          <w:rFonts w:ascii="Times New Roman" w:hAnsi="Times New Roman" w:cs="Times New Roman"/>
          <w:sz w:val="28"/>
          <w:szCs w:val="28"/>
        </w:rPr>
        <w:t xml:space="preserve"> с учетом отметок прилегающей территории, характера примыкающего рельефа, с созданием оптимальных условий для водоотвода и обеспечения удобных уклонов для проезда транспорта.</w:t>
      </w:r>
    </w:p>
    <w:p w:rsidR="008130BB" w:rsidRPr="0042308E" w:rsidRDefault="008130BB" w:rsidP="008130BB">
      <w:pPr>
        <w:pStyle w:val="Standard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 w:rsidRPr="0042308E">
        <w:rPr>
          <w:rFonts w:ascii="Times New Roman" w:hAnsi="Times New Roman" w:cs="Times New Roman"/>
          <w:sz w:val="28"/>
          <w:szCs w:val="28"/>
        </w:rPr>
        <w:t>Для эффективного водоотведения сточных вод проектом предлагается устройство проектируемых кюветов и закрытых водоотводных лотков вдоль проезжих частей улицы, предназначенных для сбора поверхностных до</w:t>
      </w:r>
      <w:r>
        <w:rPr>
          <w:rFonts w:ascii="Times New Roman" w:hAnsi="Times New Roman" w:cs="Times New Roman"/>
          <w:sz w:val="28"/>
          <w:szCs w:val="28"/>
        </w:rPr>
        <w:t>ждевых и талых вод с территории</w:t>
      </w:r>
      <w:r w:rsidRPr="0042308E">
        <w:rPr>
          <w:rFonts w:ascii="Times New Roman" w:hAnsi="Times New Roman" w:cs="Times New Roman"/>
          <w:sz w:val="28"/>
          <w:szCs w:val="28"/>
        </w:rPr>
        <w:t xml:space="preserve">. В местах пересечения кюветов с проезжей частью </w:t>
      </w:r>
      <w:r>
        <w:rPr>
          <w:rFonts w:ascii="Times New Roman" w:hAnsi="Times New Roman" w:cs="Times New Roman"/>
          <w:sz w:val="28"/>
          <w:szCs w:val="28"/>
        </w:rPr>
        <w:t xml:space="preserve">и тротуарами </w:t>
      </w:r>
      <w:r w:rsidRPr="0042308E">
        <w:rPr>
          <w:rFonts w:ascii="Times New Roman" w:hAnsi="Times New Roman" w:cs="Times New Roman"/>
          <w:sz w:val="28"/>
          <w:szCs w:val="28"/>
        </w:rPr>
        <w:t>укладываются</w:t>
      </w:r>
      <w:r w:rsidRPr="00491240">
        <w:rPr>
          <w:rFonts w:ascii="Times New Roman" w:hAnsi="Times New Roman" w:cs="Times New Roman"/>
          <w:sz w:val="28"/>
          <w:szCs w:val="28"/>
        </w:rPr>
        <w:t xml:space="preserve"> водопропускные трубы, диаметром не менее 0,5 м.</w:t>
      </w:r>
    </w:p>
    <w:p w:rsidR="008130BB" w:rsidRPr="0042308E" w:rsidRDefault="008130BB" w:rsidP="008130BB">
      <w:pPr>
        <w:pStyle w:val="Standard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 w:rsidRPr="0042308E">
        <w:rPr>
          <w:rFonts w:ascii="Times New Roman" w:hAnsi="Times New Roman" w:cs="Times New Roman"/>
          <w:sz w:val="28"/>
          <w:szCs w:val="28"/>
        </w:rPr>
        <w:t xml:space="preserve">При </w:t>
      </w:r>
      <w:r w:rsidRPr="002E189A">
        <w:rPr>
          <w:rFonts w:ascii="Times New Roman" w:hAnsi="Times New Roman" w:cs="Times New Roman"/>
          <w:sz w:val="28"/>
          <w:szCs w:val="28"/>
        </w:rPr>
        <w:t xml:space="preserve">проектировании улиц учитывались требования </w:t>
      </w:r>
      <w:r w:rsidR="002E189A" w:rsidRPr="002E189A">
        <w:rPr>
          <w:rFonts w:ascii="Times New Roman" w:hAnsi="Times New Roman" w:cs="Times New Roman"/>
          <w:sz w:val="28"/>
          <w:szCs w:val="28"/>
        </w:rPr>
        <w:t>Свода правил СП 42.13330.2011 «</w:t>
      </w:r>
      <w:proofErr w:type="spellStart"/>
      <w:r w:rsidRPr="002E189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E189A">
        <w:rPr>
          <w:rFonts w:ascii="Times New Roman" w:hAnsi="Times New Roman" w:cs="Times New Roman"/>
          <w:sz w:val="28"/>
          <w:szCs w:val="28"/>
        </w:rPr>
        <w:t xml:space="preserve"> 2.07.01.89*</w:t>
      </w:r>
      <w:r w:rsidR="002E189A" w:rsidRPr="002E189A">
        <w:rPr>
          <w:rFonts w:ascii="Times New Roman" w:hAnsi="Times New Roman" w:cs="Times New Roman"/>
          <w:sz w:val="28"/>
          <w:szCs w:val="28"/>
        </w:rPr>
        <w:t xml:space="preserve">. </w:t>
      </w:r>
      <w:r w:rsidRPr="002E189A">
        <w:rPr>
          <w:rFonts w:ascii="Times New Roman" w:hAnsi="Times New Roman" w:cs="Times New Roman"/>
          <w:sz w:val="28"/>
          <w:szCs w:val="28"/>
        </w:rPr>
        <w:t>Градостроительство</w:t>
      </w:r>
      <w:r w:rsidRPr="0042308E">
        <w:rPr>
          <w:rFonts w:ascii="Times New Roman" w:hAnsi="Times New Roman" w:cs="Times New Roman"/>
          <w:sz w:val="28"/>
          <w:szCs w:val="28"/>
        </w:rPr>
        <w:t xml:space="preserve">. Планировка и застройка городских и сельских поселений» по созданию нормальных условий для движения транспорта, пешеходов и </w:t>
      </w:r>
      <w:r w:rsidR="00EE49AD" w:rsidRPr="0042308E">
        <w:rPr>
          <w:rFonts w:ascii="Times New Roman" w:hAnsi="Times New Roman" w:cs="Times New Roman"/>
          <w:sz w:val="28"/>
          <w:szCs w:val="28"/>
        </w:rPr>
        <w:t>отвода поверхностной воды с прилегающих территорий,</w:t>
      </w:r>
      <w:r w:rsidRPr="0042308E">
        <w:rPr>
          <w:rFonts w:ascii="Times New Roman" w:hAnsi="Times New Roman" w:cs="Times New Roman"/>
          <w:sz w:val="28"/>
          <w:szCs w:val="28"/>
        </w:rPr>
        <w:t xml:space="preserve"> и улично-дорожной сети.</w:t>
      </w:r>
    </w:p>
    <w:p w:rsidR="00A134FC" w:rsidRDefault="00A134FC" w:rsidP="00A134FC">
      <w:pPr>
        <w:pStyle w:val="Standard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Рельеф территории существующей застройки по периметру остается без изменения.</w:t>
      </w:r>
    </w:p>
    <w:p w:rsidR="00A134FC" w:rsidRPr="00A134FC" w:rsidRDefault="00A134FC" w:rsidP="00A134FC">
      <w:pPr>
        <w:pStyle w:val="Standard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 w:rsidRPr="00A134FC">
        <w:rPr>
          <w:rFonts w:ascii="Times New Roman" w:hAnsi="Times New Roman" w:cs="Times New Roman"/>
          <w:sz w:val="28"/>
          <w:szCs w:val="28"/>
        </w:rPr>
        <w:t xml:space="preserve">Так как проект планировки территории предусматривает размещение объектов капитального строительства, не являющихся линейными объектами, автомобильных дорог общего пользования, выделение элементов улично-дорожной сети на территории с рельефом, имеющим уклон менее 8 процентов, </w:t>
      </w:r>
      <w:r w:rsidRPr="00A134FC">
        <w:rPr>
          <w:rFonts w:ascii="Times New Roman" w:hAnsi="Times New Roman" w:cs="Times New Roman"/>
          <w:sz w:val="28"/>
          <w:szCs w:val="28"/>
        </w:rPr>
        <w:lastRenderedPageBreak/>
        <w:t xml:space="preserve">то согласно Приказа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134FC">
        <w:rPr>
          <w:rFonts w:ascii="Times New Roman" w:hAnsi="Times New Roman" w:cs="Times New Roman"/>
          <w:sz w:val="28"/>
          <w:szCs w:val="28"/>
        </w:rPr>
        <w:t xml:space="preserve">инистерство строительства и жилищно-коммунального хозяйства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134FC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134FC">
        <w:rPr>
          <w:rFonts w:ascii="Times New Roman" w:hAnsi="Times New Roman" w:cs="Times New Roman"/>
          <w:sz w:val="28"/>
          <w:szCs w:val="28"/>
        </w:rPr>
        <w:t xml:space="preserve">едерации </w:t>
      </w:r>
      <w:bookmarkStart w:id="6" w:name="dst100003"/>
      <w:bookmarkEnd w:id="6"/>
      <w:r w:rsidRPr="00A134FC">
        <w:rPr>
          <w:rFonts w:ascii="Times New Roman" w:hAnsi="Times New Roman" w:cs="Times New Roman"/>
          <w:sz w:val="28"/>
          <w:szCs w:val="28"/>
        </w:rPr>
        <w:t>от 25 апреля 2017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Pr="00A134FC">
        <w:rPr>
          <w:rFonts w:ascii="Times New Roman" w:hAnsi="Times New Roman" w:cs="Times New Roman"/>
          <w:sz w:val="28"/>
          <w:szCs w:val="28"/>
        </w:rPr>
        <w:t>740/</w:t>
      </w:r>
      <w:proofErr w:type="spellStart"/>
      <w:r w:rsidRPr="00A134F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134FC">
        <w:rPr>
          <w:rFonts w:ascii="Times New Roman" w:hAnsi="Times New Roman" w:cs="Times New Roman"/>
          <w:sz w:val="28"/>
          <w:szCs w:val="28"/>
        </w:rPr>
        <w:t xml:space="preserve"> схема вертикальной планировки территории, инженерной подготовки и инженерной защиты территории, не подготавливается.</w:t>
      </w:r>
    </w:p>
    <w:p w:rsidR="00ED1946" w:rsidRDefault="00ED1946" w:rsidP="00ED1946">
      <w:pPr>
        <w:pStyle w:val="Standard"/>
        <w:ind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7" w:name="dst100007"/>
      <w:bookmarkEnd w:id="7"/>
    </w:p>
    <w:p w:rsidR="00F84993" w:rsidRDefault="00F84993" w:rsidP="00F84993">
      <w:pPr>
        <w:pStyle w:val="2"/>
        <w:numPr>
          <w:ilvl w:val="0"/>
          <w:numId w:val="3"/>
        </w:numPr>
        <w:tabs>
          <w:tab w:val="left" w:pos="567"/>
        </w:tabs>
        <w:jc w:val="center"/>
        <w:rPr>
          <w:b/>
          <w:kern w:val="1"/>
        </w:rPr>
      </w:pPr>
      <w:bookmarkStart w:id="8" w:name="_Toc529207655"/>
      <w:r w:rsidRPr="00471340">
        <w:rPr>
          <w:b/>
          <w:kern w:val="1"/>
        </w:rPr>
        <w:t>ПРОТИВОПОЖАРНЫЕ МЕРОПРИЯТИЯ.</w:t>
      </w:r>
      <w:bookmarkEnd w:id="8"/>
    </w:p>
    <w:p w:rsidR="00F84993" w:rsidRPr="00D47A0E" w:rsidRDefault="00F84993" w:rsidP="00F84993"/>
    <w:p w:rsidR="00F84993" w:rsidRPr="00940954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40954">
        <w:rPr>
          <w:rFonts w:ascii="Times New Roman" w:hAnsi="Times New Roman"/>
          <w:sz w:val="28"/>
          <w:szCs w:val="28"/>
          <w:lang w:eastAsia="ar-SA"/>
        </w:rPr>
        <w:t xml:space="preserve">Обеспечение пожарной безопасности на </w:t>
      </w:r>
      <w:r>
        <w:rPr>
          <w:rFonts w:ascii="Times New Roman" w:hAnsi="Times New Roman"/>
          <w:sz w:val="28"/>
          <w:szCs w:val="28"/>
          <w:lang w:eastAsia="ar-SA"/>
        </w:rPr>
        <w:t xml:space="preserve">планируемой </w:t>
      </w:r>
      <w:r w:rsidRPr="00940954">
        <w:rPr>
          <w:rFonts w:ascii="Times New Roman" w:hAnsi="Times New Roman"/>
          <w:sz w:val="28"/>
          <w:szCs w:val="28"/>
          <w:lang w:eastAsia="ar-SA"/>
        </w:rPr>
        <w:t>территории необходимо производить в соответствии с требованиями Федерального закона от 22 июля 2008 г. № 123-ФЗ «Технический регламент о требованиях пожарной безопасности».</w:t>
      </w:r>
    </w:p>
    <w:p w:rsidR="00F84993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40954">
        <w:rPr>
          <w:rFonts w:ascii="Times New Roman" w:hAnsi="Times New Roman"/>
          <w:sz w:val="28"/>
          <w:szCs w:val="28"/>
          <w:lang w:eastAsia="ar-SA"/>
        </w:rPr>
        <w:t xml:space="preserve">Противопожарные расстояния между жилыми, общественными и вспомогательными зданиями и сооружениями следует принимать по таблице </w:t>
      </w:r>
      <w:r>
        <w:rPr>
          <w:rFonts w:ascii="Times New Roman" w:hAnsi="Times New Roman"/>
          <w:sz w:val="28"/>
          <w:szCs w:val="28"/>
          <w:lang w:eastAsia="ar-SA"/>
        </w:rPr>
        <w:t>4.</w:t>
      </w:r>
    </w:p>
    <w:p w:rsidR="00F84993" w:rsidRPr="00940954" w:rsidRDefault="00F84993" w:rsidP="00F84993">
      <w:pPr>
        <w:pStyle w:val="Standard"/>
        <w:tabs>
          <w:tab w:val="left" w:pos="426"/>
        </w:tabs>
        <w:ind w:firstLine="851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4</w:t>
      </w:r>
    </w:p>
    <w:p w:rsidR="00F84993" w:rsidRPr="007C120C" w:rsidRDefault="00F84993" w:rsidP="00F8499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120C">
        <w:rPr>
          <w:rFonts w:ascii="Times New Roman" w:hAnsi="Times New Roman" w:cs="Times New Roman"/>
          <w:sz w:val="28"/>
          <w:szCs w:val="28"/>
        </w:rPr>
        <w:t>Минимальные противопожарные расстояния между зданиями и сооружениями</w:t>
      </w: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631"/>
        <w:gridCol w:w="567"/>
        <w:gridCol w:w="1275"/>
      </w:tblGrid>
      <w:tr w:rsidR="00F84993" w:rsidRPr="00FD0792" w:rsidTr="00A134FC">
        <w:trPr>
          <w:cantSplit/>
          <w:trHeight w:val="240"/>
        </w:trPr>
        <w:tc>
          <w:tcPr>
            <w:tcW w:w="70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36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огнестойкости зданий (м</w:t>
            </w:r>
            <w:r w:rsidRPr="00FD0792">
              <w:rPr>
                <w:rFonts w:ascii="Times New Roman" w:hAnsi="Times New Roman" w:cs="Times New Roman"/>
              </w:rPr>
              <w:t>атериал несущих и ограждающих конструкций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0792">
              <w:rPr>
                <w:rFonts w:ascii="Times New Roman" w:hAnsi="Times New Roman" w:cs="Times New Roman"/>
              </w:rPr>
              <w:t>строения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Default="00F84993" w:rsidP="00A134FC">
            <w:pPr>
              <w:pStyle w:val="ConsPlusNormal"/>
              <w:spacing w:line="228" w:lineRule="auto"/>
              <w:ind w:left="126" w:firstLine="0"/>
              <w:jc w:val="center"/>
              <w:rPr>
                <w:rFonts w:ascii="Times New Roman" w:hAnsi="Times New Roman" w:cs="Times New Roman"/>
              </w:rPr>
            </w:pPr>
            <w:r w:rsidRPr="00FD0792">
              <w:rPr>
                <w:rFonts w:ascii="Times New Roman" w:hAnsi="Times New Roman" w:cs="Times New Roman"/>
              </w:rPr>
              <w:t>Расстояния, м</w:t>
            </w:r>
          </w:p>
          <w:p w:rsidR="00F84993" w:rsidRPr="00EA6B5B" w:rsidRDefault="00F84993" w:rsidP="00A134FC">
            <w:pPr>
              <w:pStyle w:val="ConsPlusNormal"/>
              <w:spacing w:line="228" w:lineRule="auto"/>
              <w:ind w:left="126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степени огнестойкости</w:t>
            </w:r>
          </w:p>
        </w:tc>
      </w:tr>
      <w:tr w:rsidR="00F84993" w:rsidRPr="00925AF6" w:rsidTr="00A134FC">
        <w:trPr>
          <w:cantSplit/>
          <w:trHeight w:val="240"/>
        </w:trPr>
        <w:tc>
          <w:tcPr>
            <w:tcW w:w="70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36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EA6B5B" w:rsidRDefault="00F84993" w:rsidP="00A134FC">
            <w:pPr>
              <w:pStyle w:val="ConsPlusNormal"/>
              <w:spacing w:line="228" w:lineRule="auto"/>
              <w:ind w:left="126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  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EA6B5B" w:rsidRDefault="00F84993" w:rsidP="00A134FC">
            <w:pPr>
              <w:pStyle w:val="ConsPlusNormal"/>
              <w:spacing w:line="228" w:lineRule="auto"/>
              <w:ind w:left="71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940954" w:rsidRDefault="00F84993" w:rsidP="00A134FC">
            <w:pPr>
              <w:pStyle w:val="ConsPlusNormal"/>
              <w:spacing w:line="228" w:lineRule="auto"/>
              <w:ind w:left="71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0954">
              <w:rPr>
                <w:rFonts w:ascii="Times New Roman" w:hAnsi="Times New Roman" w:cs="Times New Roman"/>
                <w:lang w:val="en-US"/>
              </w:rPr>
              <w:t>IIIа</w:t>
            </w:r>
            <w:proofErr w:type="spellEnd"/>
            <w:r w:rsidRPr="0094095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40954">
              <w:rPr>
                <w:rFonts w:ascii="Times New Roman" w:hAnsi="Times New Roman" w:cs="Times New Roman"/>
                <w:lang w:val="en-US"/>
              </w:rPr>
              <w:t>IIIб</w:t>
            </w:r>
            <w:proofErr w:type="spellEnd"/>
            <w:r w:rsidRPr="00940954">
              <w:rPr>
                <w:rFonts w:ascii="Times New Roman" w:hAnsi="Times New Roman" w:cs="Times New Roman"/>
                <w:lang w:val="en-US"/>
              </w:rPr>
              <w:t xml:space="preserve">, IV, </w:t>
            </w:r>
            <w:proofErr w:type="spellStart"/>
            <w:r w:rsidRPr="00940954">
              <w:rPr>
                <w:rFonts w:ascii="Times New Roman" w:hAnsi="Times New Roman" w:cs="Times New Roman"/>
                <w:lang w:val="en-US"/>
              </w:rPr>
              <w:t>IVа</w:t>
            </w:r>
            <w:proofErr w:type="spellEnd"/>
            <w:r w:rsidRPr="00940954">
              <w:rPr>
                <w:rFonts w:ascii="Times New Roman" w:hAnsi="Times New Roman" w:cs="Times New Roman"/>
                <w:lang w:val="en-US"/>
              </w:rPr>
              <w:t>, V</w:t>
            </w:r>
          </w:p>
        </w:tc>
      </w:tr>
      <w:tr w:rsidR="00F84993" w:rsidRPr="00FD0792" w:rsidTr="00A134FC">
        <w:trPr>
          <w:cantSplit/>
          <w:trHeight w:val="36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EA6B5B" w:rsidRDefault="00F84993" w:rsidP="00A134FC">
            <w:pPr>
              <w:pStyle w:val="ConsPlusNormal"/>
              <w:spacing w:line="228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EA6B5B">
              <w:rPr>
                <w:rFonts w:ascii="Times New Roman" w:hAnsi="Times New Roman" w:cs="Times New Roman"/>
              </w:rPr>
              <w:t xml:space="preserve">.  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EA6B5B">
              <w:rPr>
                <w:rFonts w:ascii="Times New Roman" w:hAnsi="Times New Roman" w:cs="Times New Roman"/>
              </w:rPr>
              <w:t xml:space="preserve"> (</w:t>
            </w:r>
            <w:r w:rsidRPr="00FD0792">
              <w:rPr>
                <w:rFonts w:ascii="Times New Roman" w:hAnsi="Times New Roman" w:cs="Times New Roman"/>
              </w:rPr>
              <w:t>Камень, бетон, железобетон и другие негорючие материалы</w:t>
            </w:r>
            <w:r w:rsidRPr="00EA6B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126" w:firstLine="0"/>
              <w:jc w:val="center"/>
              <w:rPr>
                <w:rFonts w:ascii="Times New Roman" w:hAnsi="Times New Roman" w:cs="Times New Roman"/>
              </w:rPr>
            </w:pPr>
            <w:r w:rsidRPr="00FD07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71" w:firstLine="0"/>
              <w:jc w:val="center"/>
              <w:rPr>
                <w:rFonts w:ascii="Times New Roman" w:hAnsi="Times New Roman" w:cs="Times New Roman"/>
              </w:rPr>
            </w:pPr>
            <w:r w:rsidRPr="00FD07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71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84993" w:rsidRPr="00FD0792" w:rsidTr="00A134FC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Default="00F84993" w:rsidP="00A134FC">
            <w:pPr>
              <w:pStyle w:val="ConsPlusNormal"/>
              <w:spacing w:line="228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Pr="00EA6B5B">
              <w:rPr>
                <w:rFonts w:ascii="Times New Roman" w:hAnsi="Times New Roman" w:cs="Times New Roman"/>
              </w:rPr>
              <w:t xml:space="preserve">     (</w:t>
            </w:r>
            <w:r w:rsidRPr="00FD0792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</w:rPr>
              <w:t xml:space="preserve"> же, с деревянными перекрытиями </w:t>
            </w:r>
            <w:r w:rsidRPr="00FD0792">
              <w:rPr>
                <w:rFonts w:ascii="Times New Roman" w:hAnsi="Times New Roman" w:cs="Times New Roman"/>
              </w:rPr>
              <w:t>и покрытиями,</w:t>
            </w:r>
          </w:p>
          <w:p w:rsidR="00F84993" w:rsidRPr="009B5A00" w:rsidRDefault="00F84993" w:rsidP="00A134FC">
            <w:pPr>
              <w:pStyle w:val="ConsPlusNormal"/>
              <w:spacing w:line="228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FD0792">
              <w:rPr>
                <w:rFonts w:ascii="Times New Roman" w:hAnsi="Times New Roman" w:cs="Times New Roman"/>
              </w:rPr>
              <w:t xml:space="preserve"> защищенными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0792">
              <w:rPr>
                <w:rFonts w:ascii="Times New Roman" w:hAnsi="Times New Roman" w:cs="Times New Roman"/>
              </w:rPr>
              <w:t xml:space="preserve">негорючими и </w:t>
            </w:r>
            <w:proofErr w:type="spellStart"/>
            <w:r w:rsidRPr="00FD0792">
              <w:rPr>
                <w:rFonts w:ascii="Times New Roman" w:hAnsi="Times New Roman" w:cs="Times New Roman"/>
              </w:rPr>
              <w:t>трудногорючими</w:t>
            </w:r>
            <w:proofErr w:type="spellEnd"/>
            <w:r w:rsidRPr="00FD0792">
              <w:rPr>
                <w:rFonts w:ascii="Times New Roman" w:hAnsi="Times New Roman" w:cs="Times New Roman"/>
              </w:rPr>
              <w:t xml:space="preserve"> материалами</w:t>
            </w:r>
            <w:r w:rsidRPr="009B5A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126" w:firstLine="0"/>
              <w:jc w:val="center"/>
              <w:rPr>
                <w:rFonts w:ascii="Times New Roman" w:hAnsi="Times New Roman" w:cs="Times New Roman"/>
              </w:rPr>
            </w:pPr>
            <w:r w:rsidRPr="00FD07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71" w:firstLine="0"/>
              <w:jc w:val="center"/>
              <w:rPr>
                <w:rFonts w:ascii="Times New Roman" w:hAnsi="Times New Roman" w:cs="Times New Roman"/>
              </w:rPr>
            </w:pPr>
            <w:r w:rsidRPr="00FD07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71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84993" w:rsidRPr="00FD0792" w:rsidTr="00A134FC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940954" w:rsidRDefault="00F84993" w:rsidP="00A134FC">
            <w:pPr>
              <w:pStyle w:val="ConsPlusNormal"/>
              <w:spacing w:line="228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940954">
              <w:rPr>
                <w:rFonts w:ascii="Times New Roman" w:hAnsi="Times New Roman" w:cs="Times New Roman"/>
                <w:lang w:val="en-US"/>
              </w:rPr>
              <w:t>III</w:t>
            </w:r>
            <w:r w:rsidRPr="007F61EF">
              <w:rPr>
                <w:rFonts w:ascii="Times New Roman" w:hAnsi="Times New Roman" w:cs="Times New Roman"/>
              </w:rPr>
              <w:t xml:space="preserve">а, </w:t>
            </w:r>
            <w:r w:rsidRPr="00940954">
              <w:rPr>
                <w:rFonts w:ascii="Times New Roman" w:hAnsi="Times New Roman" w:cs="Times New Roman"/>
                <w:lang w:val="en-US"/>
              </w:rPr>
              <w:t>III</w:t>
            </w:r>
            <w:r w:rsidRPr="007F61EF">
              <w:rPr>
                <w:rFonts w:ascii="Times New Roman" w:hAnsi="Times New Roman" w:cs="Times New Roman"/>
              </w:rPr>
              <w:t xml:space="preserve">б, </w:t>
            </w:r>
            <w:r w:rsidRPr="00940954">
              <w:rPr>
                <w:rFonts w:ascii="Times New Roman" w:hAnsi="Times New Roman" w:cs="Times New Roman"/>
                <w:lang w:val="en-US"/>
              </w:rPr>
              <w:t>IV</w:t>
            </w:r>
            <w:r w:rsidRPr="007F61EF">
              <w:rPr>
                <w:rFonts w:ascii="Times New Roman" w:hAnsi="Times New Roman" w:cs="Times New Roman"/>
              </w:rPr>
              <w:t xml:space="preserve">, </w:t>
            </w:r>
            <w:r w:rsidRPr="00940954">
              <w:rPr>
                <w:rFonts w:ascii="Times New Roman" w:hAnsi="Times New Roman" w:cs="Times New Roman"/>
                <w:lang w:val="en-US"/>
              </w:rPr>
              <w:t>IV</w:t>
            </w:r>
            <w:r w:rsidRPr="007F61EF">
              <w:rPr>
                <w:rFonts w:ascii="Times New Roman" w:hAnsi="Times New Roman" w:cs="Times New Roman"/>
              </w:rPr>
              <w:t xml:space="preserve">а, </w:t>
            </w:r>
            <w:r w:rsidRPr="00940954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126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71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993" w:rsidRPr="00FD0792" w:rsidRDefault="00F84993" w:rsidP="00A134FC">
            <w:pPr>
              <w:pStyle w:val="ConsPlusNormal"/>
              <w:spacing w:line="228" w:lineRule="auto"/>
              <w:ind w:left="71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>Расстоянием между зданиями и сооружениями считается расстояние в свету между наружными стенами или другими конструкциями. При наличии выступающих более чем на 1 м конструкций зданий или сооружений, выполненных из горючих материалов, принимается расстояние между этими конструкциями.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>Расстояние между стенами зданий без оконных проемов допускается уменьшать на 20%. Расстояния между зданиями I и II степеней огнестойкости допускается предусматривать менее 6 м при условии, если стена более высокого здания, расположенная напротив другого здания, является противопожарной.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 xml:space="preserve">Противопожарные расстояния между жилыми строениями (или домами), расположенными на соседних участках, в зависимости от материала несущих и ограждающих конструкций должны быть не менее указанных в </w:t>
      </w:r>
      <w:r w:rsidRPr="007B28C8">
        <w:rPr>
          <w:rFonts w:ascii="Times New Roman" w:hAnsi="Times New Roman"/>
          <w:sz w:val="28"/>
          <w:szCs w:val="28"/>
          <w:lang w:eastAsia="ar-SA"/>
        </w:rPr>
        <w:t>Таблице</w:t>
      </w:r>
      <w:r w:rsidRPr="009D3907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4</w:t>
      </w:r>
      <w:r w:rsidRPr="009D3907">
        <w:rPr>
          <w:rFonts w:ascii="Times New Roman" w:hAnsi="Times New Roman"/>
          <w:sz w:val="28"/>
          <w:szCs w:val="28"/>
          <w:lang w:eastAsia="ar-SA"/>
        </w:rPr>
        <w:t>. Расстояния между жилым домом и хозяйственными постройками, а также между хозяйственными постройками в пределах одного земельного участка (независимо от суммарной площади застройки) не нормируются.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 xml:space="preserve">При проектировании проездов и пешеходных путей необходимо обеспечивать возможность проезда пожарных машин к жилым и общественным зданиям. 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>Для целей наружного пожаротушения территория застройки оборудуется противопожарным водопроводом. Проектируемый противопожарный водопровод объедин</w:t>
      </w:r>
      <w:r w:rsidR="006C2A8A">
        <w:rPr>
          <w:rFonts w:ascii="Times New Roman" w:hAnsi="Times New Roman"/>
          <w:sz w:val="28"/>
          <w:szCs w:val="28"/>
          <w:lang w:eastAsia="ar-SA"/>
        </w:rPr>
        <w:t>ить</w:t>
      </w:r>
      <w:r w:rsidRPr="009D3907">
        <w:rPr>
          <w:rFonts w:ascii="Times New Roman" w:hAnsi="Times New Roman"/>
          <w:sz w:val="28"/>
          <w:szCs w:val="28"/>
          <w:lang w:eastAsia="ar-SA"/>
        </w:rPr>
        <w:t xml:space="preserve"> с проектируемым хозяйственно-питьевым.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lastRenderedPageBreak/>
        <w:t>Расход воды на пожаротушения рассчитывается в соответствии с Федеральным законом от 22 июля 2008 г. № 123-ФЗ.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>Наружное пожаротушение – 1 пожар, 10 л/с. Продолжительность тушения пожара составляет 3 ч.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A05D73">
        <w:rPr>
          <w:rFonts w:ascii="Times New Roman" w:hAnsi="Times New Roman"/>
          <w:sz w:val="28"/>
          <w:szCs w:val="28"/>
          <w:lang w:eastAsia="ar-SA"/>
        </w:rPr>
        <w:t>На участках водопровода для пожаротушения устанавливаются пожарные гидранты. Пожарные гидранты предусмотреть вдоль автомобильных дорог на расстоянии не более 2,5 м от края проезжей части, но не ближе 5 м от стен зданий; допускается располагать гидранты на проезжей части.</w:t>
      </w:r>
      <w:r w:rsidRPr="009D3907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>Расстановка пожарных гидрантов на водопроводной сети должна обеспечивать пожаротушение любого обслуживаемого данной сетью здания, сооружения или его части.</w:t>
      </w:r>
    </w:p>
    <w:p w:rsidR="00F84993" w:rsidRPr="009D3907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 xml:space="preserve">При выполнении отдельного проекта на водоснабжение проектируемой территории предусмотреть противопожарные мероприятия. </w:t>
      </w:r>
    </w:p>
    <w:p w:rsidR="00F84993" w:rsidRDefault="00F84993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3907">
        <w:rPr>
          <w:rFonts w:ascii="Times New Roman" w:hAnsi="Times New Roman"/>
          <w:sz w:val="28"/>
          <w:szCs w:val="28"/>
          <w:lang w:eastAsia="ar-SA"/>
        </w:rPr>
        <w:t>Для строительства зданий, строений и сооружений необходимо разработать проектную документацию, включая раздел «Противопожарные мероприятия».</w:t>
      </w:r>
    </w:p>
    <w:p w:rsidR="00CB4E09" w:rsidRDefault="00CB4E09" w:rsidP="00F84993">
      <w:pPr>
        <w:pStyle w:val="Standard"/>
        <w:tabs>
          <w:tab w:val="left" w:pos="426"/>
        </w:tabs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30BB" w:rsidRPr="00412C14" w:rsidRDefault="008130BB" w:rsidP="008130BB">
      <w:pPr>
        <w:pStyle w:val="2"/>
        <w:numPr>
          <w:ilvl w:val="0"/>
          <w:numId w:val="3"/>
        </w:numPr>
        <w:tabs>
          <w:tab w:val="left" w:pos="426"/>
          <w:tab w:val="left" w:pos="567"/>
        </w:tabs>
        <w:jc w:val="center"/>
        <w:rPr>
          <w:b/>
          <w:kern w:val="1"/>
        </w:rPr>
      </w:pPr>
      <w:bookmarkStart w:id="9" w:name="_Toc529207656"/>
      <w:r w:rsidRPr="008130BB">
        <w:rPr>
          <w:b/>
          <w:bCs/>
        </w:rPr>
        <w:t>МЕРОПРИЯТИЯ</w:t>
      </w:r>
      <w:r w:rsidRPr="00412C14">
        <w:rPr>
          <w:b/>
          <w:kern w:val="1"/>
        </w:rPr>
        <w:t xml:space="preserve"> ПО ОХРАНЕ ОКРУЖАЮЩЕЙ СРЕДЫ</w:t>
      </w:r>
      <w:bookmarkEnd w:id="9"/>
    </w:p>
    <w:p w:rsidR="008130BB" w:rsidRPr="00412C14" w:rsidRDefault="008130BB" w:rsidP="008130BB">
      <w:pPr>
        <w:pStyle w:val="Standard"/>
        <w:tabs>
          <w:tab w:val="left" w:pos="426"/>
        </w:tabs>
        <w:rPr>
          <w:rFonts w:ascii="Times New Roman" w:eastAsia="Times New Roman" w:hAnsi="Times New Roman"/>
          <w:b/>
          <w:kern w:val="1"/>
          <w:sz w:val="24"/>
        </w:rPr>
      </w:pPr>
    </w:p>
    <w:p w:rsidR="008130BB" w:rsidRPr="00E74EB7" w:rsidRDefault="008130BB" w:rsidP="008130BB">
      <w:pPr>
        <w:pStyle w:val="Standard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 w:rsidRPr="00ED44F7">
        <w:rPr>
          <w:rFonts w:ascii="Times New Roman" w:hAnsi="Times New Roman" w:cs="Times New Roman"/>
          <w:sz w:val="28"/>
          <w:szCs w:val="28"/>
        </w:rPr>
        <w:t>При проектировании зданий, строений, сооружений и иных объектов должны учитываться нормативы допустимой нагрузки на окружающую среду, предусматриваться мероприятия по предупреждению и устранени</w:t>
      </w:r>
      <w:r>
        <w:rPr>
          <w:rFonts w:ascii="Times New Roman" w:hAnsi="Times New Roman" w:cs="Times New Roman"/>
          <w:sz w:val="28"/>
          <w:szCs w:val="28"/>
        </w:rPr>
        <w:t xml:space="preserve">ю загрязнения окружающей среды, </w:t>
      </w:r>
      <w:r w:rsidRPr="00506944">
        <w:rPr>
          <w:rFonts w:ascii="Times New Roman" w:hAnsi="Times New Roman" w:cs="Times New Roman"/>
          <w:sz w:val="28"/>
          <w:szCs w:val="28"/>
        </w:rPr>
        <w:t>а также способы размещения отходов потребления</w:t>
      </w:r>
      <w:r w:rsidRPr="00ED44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44">
        <w:rPr>
          <w:rFonts w:ascii="Times New Roman" w:hAnsi="Times New Roman" w:cs="Times New Roman"/>
          <w:sz w:val="28"/>
          <w:szCs w:val="28"/>
        </w:rPr>
        <w:t xml:space="preserve">При разработке проектной документации должна выполняться оценка экологической ситуации в районе проектируемого объекта с учетом вкладов от источников выбросов и сбросов загрязняющих веществ, возникающих при строительстве и последующей </w:t>
      </w:r>
      <w:r w:rsidRPr="0020791B">
        <w:rPr>
          <w:rFonts w:ascii="Times New Roman" w:hAnsi="Times New Roman" w:cs="Times New Roman"/>
          <w:sz w:val="28"/>
          <w:szCs w:val="28"/>
        </w:rPr>
        <w:t>эксплуатации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C50C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EB7">
        <w:rPr>
          <w:rFonts w:ascii="Times New Roman" w:hAnsi="Times New Roman" w:cs="Times New Roman"/>
          <w:sz w:val="28"/>
          <w:szCs w:val="28"/>
        </w:rPr>
        <w:t xml:space="preserve">решение проблем обезвреживания, захоронения и утилизации отходов; вопросы охраны и рационального использования земельных ресурсов; охраны поверхностных и подземных вод от истощения и загрязнения. </w:t>
      </w:r>
    </w:p>
    <w:p w:rsidR="008130BB" w:rsidRDefault="008130BB" w:rsidP="008130BB">
      <w:pPr>
        <w:pStyle w:val="Standard"/>
        <w:ind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44F7">
        <w:rPr>
          <w:rFonts w:ascii="Times New Roman" w:hAnsi="Times New Roman" w:cs="Times New Roman"/>
          <w:sz w:val="28"/>
          <w:szCs w:val="28"/>
        </w:rPr>
        <w:t>При выполнении данных условий проектируемая застройка не будет оказывать вредного влияния на окружающую среду.</w:t>
      </w:r>
    </w:p>
    <w:p w:rsidR="00F84993" w:rsidRDefault="00F84993" w:rsidP="008130BB">
      <w:pPr>
        <w:pStyle w:val="2"/>
        <w:tabs>
          <w:tab w:val="left" w:pos="567"/>
          <w:tab w:val="left" w:pos="851"/>
        </w:tabs>
        <w:ind w:left="930"/>
        <w:rPr>
          <w:rFonts w:ascii="Arial" w:hAnsi="Arial"/>
        </w:rPr>
      </w:pPr>
      <w:r>
        <w:rPr>
          <w:lang w:eastAsia="ar-SA"/>
        </w:rPr>
        <w:br w:type="page"/>
      </w:r>
    </w:p>
    <w:p w:rsidR="00F84993" w:rsidRDefault="00F84993" w:rsidP="00F84993">
      <w:pPr>
        <w:pStyle w:val="2"/>
        <w:numPr>
          <w:ilvl w:val="0"/>
          <w:numId w:val="3"/>
        </w:numPr>
        <w:tabs>
          <w:tab w:val="left" w:pos="567"/>
          <w:tab w:val="left" w:pos="851"/>
        </w:tabs>
        <w:jc w:val="center"/>
        <w:rPr>
          <w:b/>
          <w:kern w:val="1"/>
        </w:rPr>
      </w:pPr>
      <w:bookmarkStart w:id="10" w:name="_Toc529188295"/>
      <w:bookmarkStart w:id="11" w:name="_Toc529207657"/>
      <w:r>
        <w:rPr>
          <w:b/>
          <w:kern w:val="1"/>
        </w:rPr>
        <w:lastRenderedPageBreak/>
        <w:t>ГРАФИЧЕСКИЕ МАТЕРИАЛЫ</w:t>
      </w:r>
      <w:bookmarkEnd w:id="10"/>
      <w:bookmarkEnd w:id="11"/>
    </w:p>
    <w:p w:rsidR="00F84993" w:rsidRDefault="00F84993" w:rsidP="00F84993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01"/>
        <w:gridCol w:w="1429"/>
        <w:gridCol w:w="1559"/>
      </w:tblGrid>
      <w:tr w:rsidR="00F84993" w:rsidRPr="0006797B" w:rsidTr="003F3536">
        <w:trPr>
          <w:trHeight w:val="20"/>
        </w:trPr>
        <w:tc>
          <w:tcPr>
            <w:tcW w:w="675" w:type="dxa"/>
            <w:vAlign w:val="center"/>
          </w:tcPr>
          <w:p w:rsidR="00F84993" w:rsidRPr="00AC2A74" w:rsidRDefault="00F84993" w:rsidP="003F353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№</w:t>
            </w:r>
            <w:proofErr w:type="spellStart"/>
            <w:r w:rsidRPr="00AC2A74">
              <w:rPr>
                <w:b/>
                <w:sz w:val="24"/>
                <w:szCs w:val="24"/>
              </w:rPr>
              <w:t>п</w:t>
            </w:r>
            <w:proofErr w:type="spellEnd"/>
            <w:r w:rsidRPr="00AC2A74">
              <w:rPr>
                <w:b/>
                <w:sz w:val="24"/>
                <w:szCs w:val="24"/>
              </w:rPr>
              <w:t>/</w:t>
            </w:r>
            <w:proofErr w:type="spellStart"/>
            <w:r w:rsidRPr="00AC2A7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01" w:type="dxa"/>
            <w:vAlign w:val="center"/>
          </w:tcPr>
          <w:p w:rsidR="00F84993" w:rsidRPr="00AC2A74" w:rsidRDefault="00F84993" w:rsidP="003F353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29" w:type="dxa"/>
            <w:vAlign w:val="center"/>
          </w:tcPr>
          <w:p w:rsidR="00F84993" w:rsidRPr="00AC2A74" w:rsidRDefault="00F84993" w:rsidP="003F353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 xml:space="preserve">Масштаб </w:t>
            </w:r>
          </w:p>
        </w:tc>
        <w:tc>
          <w:tcPr>
            <w:tcW w:w="1559" w:type="dxa"/>
            <w:vAlign w:val="center"/>
          </w:tcPr>
          <w:p w:rsidR="00F84993" w:rsidRPr="00AC2A74" w:rsidRDefault="00F84993" w:rsidP="003F3536">
            <w:pPr>
              <w:widowControl w:val="0"/>
              <w:ind w:right="111"/>
              <w:jc w:val="center"/>
              <w:rPr>
                <w:b/>
                <w:sz w:val="24"/>
                <w:szCs w:val="24"/>
              </w:rPr>
            </w:pPr>
            <w:r w:rsidRPr="00AC2A74">
              <w:rPr>
                <w:b/>
                <w:sz w:val="24"/>
                <w:szCs w:val="24"/>
              </w:rPr>
              <w:t>Кол-во листов</w:t>
            </w:r>
          </w:p>
        </w:tc>
      </w:tr>
      <w:tr w:rsidR="00F84993" w:rsidRPr="0006797B" w:rsidTr="003F3536">
        <w:trPr>
          <w:trHeight w:val="567"/>
        </w:trPr>
        <w:tc>
          <w:tcPr>
            <w:tcW w:w="675" w:type="dxa"/>
            <w:vAlign w:val="center"/>
          </w:tcPr>
          <w:p w:rsidR="00F84993" w:rsidRPr="007B50FF" w:rsidRDefault="00F84993" w:rsidP="003F353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01" w:type="dxa"/>
            <w:vAlign w:val="center"/>
          </w:tcPr>
          <w:p w:rsidR="00F84993" w:rsidRPr="0006797B" w:rsidRDefault="008130BB" w:rsidP="003F3536">
            <w:pPr>
              <w:widowControl w:val="0"/>
              <w:rPr>
                <w:sz w:val="28"/>
                <w:szCs w:val="28"/>
              </w:rPr>
            </w:pPr>
            <w:r w:rsidRPr="008130BB">
              <w:rPr>
                <w:sz w:val="28"/>
                <w:szCs w:val="28"/>
              </w:rPr>
              <w:t>Схема планировочной структуры территории</w:t>
            </w:r>
          </w:p>
        </w:tc>
        <w:tc>
          <w:tcPr>
            <w:tcW w:w="1429" w:type="dxa"/>
            <w:vAlign w:val="center"/>
          </w:tcPr>
          <w:p w:rsidR="00F84993" w:rsidRPr="0006797B" w:rsidRDefault="008130BB" w:rsidP="003F353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GOST Type AU"/>
                <w:sz w:val="28"/>
                <w:szCs w:val="28"/>
              </w:rPr>
              <w:t>б/м</w:t>
            </w:r>
          </w:p>
        </w:tc>
        <w:tc>
          <w:tcPr>
            <w:tcW w:w="1559" w:type="dxa"/>
            <w:vAlign w:val="center"/>
          </w:tcPr>
          <w:p w:rsidR="00F84993" w:rsidRPr="0006797B" w:rsidRDefault="00F84993" w:rsidP="003F353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130BB" w:rsidRPr="0006797B" w:rsidTr="003F3536">
        <w:trPr>
          <w:trHeight w:val="567"/>
        </w:trPr>
        <w:tc>
          <w:tcPr>
            <w:tcW w:w="675" w:type="dxa"/>
            <w:vAlign w:val="center"/>
          </w:tcPr>
          <w:p w:rsidR="008130BB" w:rsidRDefault="008130BB" w:rsidP="003F353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01" w:type="dxa"/>
            <w:vAlign w:val="center"/>
          </w:tcPr>
          <w:p w:rsidR="008130BB" w:rsidRPr="008130BB" w:rsidRDefault="008130BB" w:rsidP="008130BB">
            <w:pPr>
              <w:widowControl w:val="0"/>
              <w:rPr>
                <w:sz w:val="28"/>
                <w:szCs w:val="28"/>
              </w:rPr>
            </w:pPr>
            <w:r w:rsidRPr="008130BB">
              <w:rPr>
                <w:sz w:val="28"/>
                <w:szCs w:val="28"/>
              </w:rPr>
              <w:t>Схема организации улично-дорожной сети.</w:t>
            </w:r>
            <w:r>
              <w:rPr>
                <w:sz w:val="28"/>
                <w:szCs w:val="28"/>
              </w:rPr>
              <w:t xml:space="preserve"> </w:t>
            </w:r>
            <w:r w:rsidRPr="008130BB">
              <w:rPr>
                <w:sz w:val="28"/>
                <w:szCs w:val="28"/>
              </w:rPr>
              <w:t>Схема организации движения транспорта и пешеходов</w:t>
            </w:r>
          </w:p>
        </w:tc>
        <w:tc>
          <w:tcPr>
            <w:tcW w:w="1429" w:type="dxa"/>
            <w:vAlign w:val="center"/>
          </w:tcPr>
          <w:p w:rsidR="008130BB" w:rsidRDefault="008130BB" w:rsidP="00B9654F">
            <w:pPr>
              <w:widowControl w:val="0"/>
              <w:jc w:val="center"/>
              <w:rPr>
                <w:rFonts w:eastAsia="GOST Type AU"/>
                <w:sz w:val="28"/>
                <w:szCs w:val="28"/>
              </w:rPr>
            </w:pPr>
            <w:r>
              <w:rPr>
                <w:rFonts w:eastAsia="GOST Type AU"/>
                <w:sz w:val="28"/>
                <w:szCs w:val="28"/>
              </w:rPr>
              <w:t>1:</w:t>
            </w:r>
            <w:r w:rsidR="00B9654F">
              <w:rPr>
                <w:rFonts w:eastAsia="GOST Type AU"/>
                <w:sz w:val="28"/>
                <w:szCs w:val="28"/>
              </w:rPr>
              <w:t>500</w:t>
            </w:r>
          </w:p>
        </w:tc>
        <w:tc>
          <w:tcPr>
            <w:tcW w:w="1559" w:type="dxa"/>
            <w:vAlign w:val="center"/>
          </w:tcPr>
          <w:p w:rsidR="008130BB" w:rsidRDefault="008130BB" w:rsidP="003F353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B4E09" w:rsidRPr="0006797B" w:rsidTr="003F3536">
        <w:trPr>
          <w:trHeight w:val="567"/>
        </w:trPr>
        <w:tc>
          <w:tcPr>
            <w:tcW w:w="675" w:type="dxa"/>
            <w:vAlign w:val="center"/>
          </w:tcPr>
          <w:p w:rsidR="00CB4E09" w:rsidRDefault="00CB4E09" w:rsidP="00CB4E0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01" w:type="dxa"/>
            <w:vAlign w:val="center"/>
          </w:tcPr>
          <w:p w:rsidR="00CB4E09" w:rsidRPr="008130BB" w:rsidRDefault="00CB4E09" w:rsidP="00CB4E09">
            <w:pPr>
              <w:widowControl w:val="0"/>
              <w:rPr>
                <w:sz w:val="28"/>
                <w:szCs w:val="28"/>
              </w:rPr>
            </w:pPr>
            <w:r w:rsidRPr="00CB4E09">
              <w:rPr>
                <w:sz w:val="28"/>
                <w:szCs w:val="28"/>
              </w:rPr>
              <w:t>Схема границ территорий объектов культурного наследия</w:t>
            </w:r>
            <w:r>
              <w:rPr>
                <w:sz w:val="28"/>
                <w:szCs w:val="28"/>
              </w:rPr>
              <w:t>.</w:t>
            </w:r>
            <w:r w:rsidRPr="00CB4E09">
              <w:rPr>
                <w:sz w:val="28"/>
                <w:szCs w:val="28"/>
              </w:rPr>
              <w:t xml:space="preserve"> Схема границ зон с особыми условиями использования территории</w:t>
            </w:r>
          </w:p>
        </w:tc>
        <w:tc>
          <w:tcPr>
            <w:tcW w:w="1429" w:type="dxa"/>
            <w:vAlign w:val="center"/>
          </w:tcPr>
          <w:p w:rsidR="00CB4E09" w:rsidRDefault="00CB4E09" w:rsidP="00B9654F">
            <w:pPr>
              <w:widowControl w:val="0"/>
              <w:jc w:val="center"/>
              <w:rPr>
                <w:rFonts w:eastAsia="GOST Type AU"/>
                <w:sz w:val="28"/>
                <w:szCs w:val="28"/>
              </w:rPr>
            </w:pPr>
            <w:r>
              <w:rPr>
                <w:rFonts w:eastAsia="GOST Type AU"/>
                <w:sz w:val="28"/>
                <w:szCs w:val="28"/>
              </w:rPr>
              <w:t>1:</w:t>
            </w:r>
            <w:r w:rsidR="00B9654F">
              <w:rPr>
                <w:rFonts w:eastAsia="GOST Type AU"/>
                <w:sz w:val="28"/>
                <w:szCs w:val="28"/>
              </w:rPr>
              <w:t>50</w:t>
            </w:r>
            <w:r>
              <w:rPr>
                <w:rFonts w:eastAsia="GOST Type AU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CB4E09" w:rsidRDefault="00CB4E09" w:rsidP="00CB4E0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84A1E" w:rsidRDefault="00784A1E" w:rsidP="00CB4E09"/>
    <w:sectPr w:rsidR="00784A1E" w:rsidSect="008E192B">
      <w:headerReference w:type="default" r:id="rId12"/>
      <w:footerReference w:type="even" r:id="rId13"/>
      <w:footerReference w:type="default" r:id="rId14"/>
      <w:pgSz w:w="11906" w:h="16838" w:code="9"/>
      <w:pgMar w:top="1134" w:right="567" w:bottom="1418" w:left="1701" w:header="0" w:footer="340" w:gutter="0"/>
      <w:pgNumType w:start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CCE" w:rsidRDefault="00C07CCE" w:rsidP="008130BB">
      <w:r>
        <w:separator/>
      </w:r>
    </w:p>
  </w:endnote>
  <w:endnote w:type="continuationSeparator" w:id="0">
    <w:p w:rsidR="00C07CCE" w:rsidRDefault="00C07CCE" w:rsidP="00813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OST Type AU">
    <w:charset w:val="CC"/>
    <w:family w:val="auto"/>
    <w:pitch w:val="variable"/>
    <w:sig w:usb0="A000028F" w:usb1="1000004A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A3D" w:rsidRDefault="00B944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A126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2A3D" w:rsidRDefault="00C07CC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A3D" w:rsidRPr="00707E02" w:rsidRDefault="00B94419" w:rsidP="00707E02">
    <w:pPr>
      <w:pStyle w:val="a5"/>
      <w:ind w:right="-143"/>
      <w:jc w:val="right"/>
      <w:rPr>
        <w:sz w:val="28"/>
        <w:szCs w:val="28"/>
      </w:rPr>
    </w:pPr>
    <w:r w:rsidRPr="00707E02">
      <w:rPr>
        <w:sz w:val="28"/>
        <w:szCs w:val="28"/>
      </w:rPr>
      <w:fldChar w:fldCharType="begin"/>
    </w:r>
    <w:r w:rsidR="00BA1268" w:rsidRPr="00707E02">
      <w:rPr>
        <w:sz w:val="28"/>
        <w:szCs w:val="28"/>
      </w:rPr>
      <w:instrText>PAGE   \* MERGEFORMAT</w:instrText>
    </w:r>
    <w:r w:rsidRPr="00707E02">
      <w:rPr>
        <w:sz w:val="28"/>
        <w:szCs w:val="28"/>
      </w:rPr>
      <w:fldChar w:fldCharType="separate"/>
    </w:r>
    <w:r w:rsidR="00925AF6">
      <w:rPr>
        <w:noProof/>
        <w:sz w:val="28"/>
        <w:szCs w:val="28"/>
      </w:rPr>
      <w:t>1</w:t>
    </w:r>
    <w:r w:rsidRPr="00707E02">
      <w:rPr>
        <w:sz w:val="28"/>
        <w:szCs w:val="28"/>
      </w:rPr>
      <w:fldChar w:fldCharType="end"/>
    </w:r>
  </w:p>
  <w:p w:rsidR="001D2A3D" w:rsidRDefault="00C07CC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CCE" w:rsidRDefault="00C07CCE" w:rsidP="008130BB">
      <w:r>
        <w:separator/>
      </w:r>
    </w:p>
  </w:footnote>
  <w:footnote w:type="continuationSeparator" w:id="0">
    <w:p w:rsidR="00C07CCE" w:rsidRDefault="00C07CCE" w:rsidP="008130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A3D" w:rsidRDefault="00B94419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7" type="#_x0000_t202" style="position:absolute;margin-left:-75.2pt;margin-top:12.55pt;width:590.4pt;height:835.2pt;z-index:-25165875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" o:allowincell="f" stroked="f">
          <v:textbox>
            <w:txbxContent>
              <w:tbl>
                <w:tblPr>
                  <w:tblW w:w="0" w:type="auto"/>
                  <w:tblInd w:w="227" w:type="dxa"/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284"/>
                  <w:gridCol w:w="397"/>
                  <w:gridCol w:w="573"/>
                  <w:gridCol w:w="573"/>
                  <w:gridCol w:w="573"/>
                  <w:gridCol w:w="573"/>
                  <w:gridCol w:w="860"/>
                  <w:gridCol w:w="573"/>
                  <w:gridCol w:w="6190"/>
                  <w:gridCol w:w="575"/>
                </w:tblGrid>
                <w:tr w:rsidR="001D2A3D" w:rsidTr="00527E4C">
                  <w:trPr>
                    <w:cantSplit/>
                    <w:trHeight w:hRule="exact" w:val="11221"/>
                  </w:trPr>
                  <w:tc>
                    <w:tcPr>
                      <w:tcW w:w="284" w:type="dxa"/>
                      <w:tcBorders>
                        <w:bottom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397" w:type="dxa"/>
                      <w:tcBorders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10490" w:type="dxa"/>
                      <w:gridSpan w:val="8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>
                      <w:pPr>
                        <w:spacing w:line="360" w:lineRule="auto"/>
                        <w:ind w:right="284"/>
                        <w:jc w:val="both"/>
                        <w:rPr>
                          <w:lang w:val="en-US"/>
                        </w:rPr>
                      </w:pPr>
                    </w:p>
                  </w:tc>
                </w:tr>
                <w:tr w:rsidR="001D2A3D" w:rsidTr="005432E7">
                  <w:trPr>
                    <w:cantSplit/>
                    <w:trHeight w:hRule="exact" w:val="1420"/>
                  </w:trPr>
                  <w:tc>
                    <w:tcPr>
                      <w:tcW w:w="284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BA1268">
                      <w:pPr>
                        <w:jc w:val="center"/>
                        <w:rPr>
                          <w:rFonts w:ascii="Arial" w:hAnsi="Arial"/>
                        </w:rPr>
                      </w:pPr>
                      <w:proofErr w:type="spellStart"/>
                      <w:r>
                        <w:rPr>
                          <w:rFonts w:ascii="Arial" w:hAnsi="Arial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>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инв.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№</w:t>
                      </w:r>
                    </w:p>
                  </w:tc>
                  <w:tc>
                    <w:tcPr>
                      <w:tcW w:w="397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C07CCE">
                      <w:pPr>
                        <w:spacing w:before="60"/>
                        <w:jc w:val="center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49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</w:tr>
                <w:tr w:rsidR="001D2A3D" w:rsidTr="005432E7">
                  <w:trPr>
                    <w:cantSplit/>
                    <w:trHeight w:hRule="exact" w:val="2000"/>
                  </w:trPr>
                  <w:tc>
                    <w:tcPr>
                      <w:tcW w:w="284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BA1268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C07CCE">
                      <w:pPr>
                        <w:spacing w:before="60"/>
                        <w:jc w:val="center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49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>
                      <w:pPr>
                        <w:jc w:val="center"/>
                      </w:pPr>
                    </w:p>
                  </w:tc>
                </w:tr>
                <w:tr w:rsidR="001D2A3D" w:rsidTr="005432E7">
                  <w:trPr>
                    <w:cantSplit/>
                    <w:trHeight w:hRule="exact" w:val="492"/>
                  </w:trPr>
                  <w:tc>
                    <w:tcPr>
                      <w:tcW w:w="284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BA1268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Инв.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№</w:t>
                      </w:r>
                      <w:r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подл.</w:t>
                      </w:r>
                    </w:p>
                  </w:tc>
                  <w:tc>
                    <w:tcPr>
                      <w:tcW w:w="397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textDirection w:val="btLr"/>
                    </w:tcPr>
                    <w:p w:rsidR="001D2A3D" w:rsidRDefault="00C07CCE">
                      <w:pPr>
                        <w:spacing w:before="60"/>
                        <w:jc w:val="center"/>
                        <w:rPr>
                          <w:rFonts w:ascii="Arial" w:hAnsi="Arial"/>
                          <w:lang w:val="en-US"/>
                        </w:rPr>
                      </w:pPr>
                    </w:p>
                  </w:tc>
                  <w:tc>
                    <w:tcPr>
                      <w:tcW w:w="10490" w:type="dxa"/>
                      <w:gridSpan w:val="8"/>
                      <w:vMerge/>
                      <w:tcBorders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</w:tr>
                <w:tr w:rsidR="001D2A3D" w:rsidTr="005432E7">
                  <w:trPr>
                    <w:cantSplit/>
                    <w:trHeight w:hRule="exact" w:val="287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860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6190" w:type="dxa"/>
                      <w:vMerge w:val="restart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Pr="00707E02" w:rsidRDefault="00BA1268" w:rsidP="008130BB">
                      <w:pPr>
                        <w:jc w:val="center"/>
                      </w:pPr>
                      <w:r>
                        <w:rPr>
                          <w:rFonts w:ascii="Arial" w:hAnsi="Arial"/>
                          <w:b/>
                          <w:sz w:val="32"/>
                        </w:rPr>
                        <w:t xml:space="preserve">ДТП - ППТ - </w:t>
                      </w:r>
                      <w:r w:rsidR="008130BB">
                        <w:rPr>
                          <w:rFonts w:ascii="Arial" w:hAnsi="Arial"/>
                          <w:b/>
                          <w:sz w:val="32"/>
                        </w:rPr>
                        <w:t>2</w:t>
                      </w:r>
                    </w:p>
                  </w:tc>
                  <w:tc>
                    <w:tcPr>
                      <w:tcW w:w="575" w:type="dxa"/>
                      <w:tcBorders>
                        <w:top w:val="single" w:sz="18" w:space="0" w:color="auto"/>
                        <w:left w:val="single" w:sz="18" w:space="0" w:color="auto"/>
                        <w:bottom w:val="single" w:sz="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BA1268">
                      <w:pPr>
                        <w:pStyle w:val="4"/>
                        <w:spacing w:before="20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Лист</w:t>
                      </w:r>
                    </w:p>
                  </w:tc>
                </w:tr>
                <w:tr w:rsidR="001D2A3D" w:rsidTr="005432E7">
                  <w:trPr>
                    <w:cantSplit/>
                    <w:trHeight w:hRule="exact" w:val="290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860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6190" w:type="dxa"/>
                      <w:vMerge/>
                      <w:tcBorders>
                        <w:top w:val="single" w:sz="12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/>
                  </w:tc>
                  <w:tc>
                    <w:tcPr>
                      <w:tcW w:w="575" w:type="dxa"/>
                      <w:vMerge w:val="restart"/>
                      <w:tcBorders>
                        <w:top w:val="single" w:sz="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:rsidR="001D2A3D" w:rsidRDefault="00C07CCE">
                      <w:pPr>
                        <w:spacing w:before="20"/>
                        <w:jc w:val="center"/>
                        <w:rPr>
                          <w:sz w:val="24"/>
                          <w:lang w:val="en-US"/>
                        </w:rPr>
                      </w:pPr>
                    </w:p>
                  </w:tc>
                </w:tr>
                <w:tr w:rsidR="001D2A3D" w:rsidTr="005432E7">
                  <w:trPr>
                    <w:cantSplit/>
                    <w:trHeight w:hRule="exact" w:val="281"/>
                  </w:trPr>
                  <w:tc>
                    <w:tcPr>
                      <w:tcW w:w="284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397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proofErr w:type="spellStart"/>
                      <w:r>
                        <w:rPr>
                          <w:rFonts w:ascii="Arial" w:hAnsi="Arial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>.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Кол.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Лист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№док</w:t>
                      </w:r>
                    </w:p>
                  </w:tc>
                  <w:tc>
                    <w:tcPr>
                      <w:tcW w:w="860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pStyle w:val="1"/>
                        <w:spacing w:before="20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Подпись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BA1268">
                      <w:pPr>
                        <w:pStyle w:val="4"/>
                        <w:spacing w:before="20"/>
                        <w:ind w:left="-57" w:right="-57"/>
                        <w:rPr>
                          <w:rFonts w:ascii="Arial" w:hAnsi="Arial"/>
                          <w:b w:val="0"/>
                          <w:sz w:val="20"/>
                        </w:rPr>
                      </w:pPr>
                      <w:r>
                        <w:rPr>
                          <w:rFonts w:ascii="Arial" w:hAnsi="Arial"/>
                          <w:b w:val="0"/>
                          <w:sz w:val="20"/>
                        </w:rPr>
                        <w:t>Дата</w:t>
                      </w:r>
                    </w:p>
                  </w:tc>
                  <w:tc>
                    <w:tcPr>
                      <w:tcW w:w="6190" w:type="dxa"/>
                      <w:vMerge/>
                      <w:tcBorders>
                        <w:top w:val="single" w:sz="12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  <w:tc>
                    <w:tcPr>
                      <w:tcW w:w="575" w:type="dxa"/>
                      <w:vMerge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</w:tcPr>
                    <w:p w:rsidR="001D2A3D" w:rsidRDefault="00C07CCE"/>
                  </w:tc>
                </w:tr>
              </w:tbl>
              <w:p w:rsidR="001D2A3D" w:rsidRDefault="00C07CCE">
                <w:pPr>
                  <w:rPr>
                    <w:rFonts w:ascii="Arial" w:hAnsi="Arial"/>
                  </w:rPr>
                </w:pPr>
              </w:p>
            </w:txbxContent>
          </v:textbox>
          <w10:wrap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D2F86"/>
    <w:multiLevelType w:val="hybridMultilevel"/>
    <w:tmpl w:val="B10A480A"/>
    <w:lvl w:ilvl="0" w:tplc="371C8A9A">
      <w:start w:val="1"/>
      <w:numFmt w:val="decimal"/>
      <w:lvlText w:val="%1."/>
      <w:lvlJc w:val="left"/>
      <w:pPr>
        <w:ind w:left="930" w:hanging="57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47752"/>
    <w:multiLevelType w:val="multilevel"/>
    <w:tmpl w:val="17C4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73E1FEE"/>
    <w:multiLevelType w:val="hybridMultilevel"/>
    <w:tmpl w:val="3BA22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84D1C"/>
    <w:multiLevelType w:val="multilevel"/>
    <w:tmpl w:val="62F0F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E2F715F"/>
    <w:multiLevelType w:val="hybridMultilevel"/>
    <w:tmpl w:val="367EF242"/>
    <w:lvl w:ilvl="0" w:tplc="00FADFEA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EA94683"/>
    <w:multiLevelType w:val="hybridMultilevel"/>
    <w:tmpl w:val="3D9E23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55564"/>
    <w:multiLevelType w:val="hybridMultilevel"/>
    <w:tmpl w:val="B10A480A"/>
    <w:lvl w:ilvl="0" w:tplc="371C8A9A">
      <w:start w:val="1"/>
      <w:numFmt w:val="decimal"/>
      <w:lvlText w:val="%1."/>
      <w:lvlJc w:val="left"/>
      <w:pPr>
        <w:ind w:left="930" w:hanging="57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84993"/>
    <w:rsid w:val="000063D5"/>
    <w:rsid w:val="00052B5D"/>
    <w:rsid w:val="000814BF"/>
    <w:rsid w:val="000C1433"/>
    <w:rsid w:val="000C274D"/>
    <w:rsid w:val="000E6C49"/>
    <w:rsid w:val="000F3F5B"/>
    <w:rsid w:val="000F598E"/>
    <w:rsid w:val="00105677"/>
    <w:rsid w:val="0016550B"/>
    <w:rsid w:val="00177DF4"/>
    <w:rsid w:val="001E7DE3"/>
    <w:rsid w:val="0021103F"/>
    <w:rsid w:val="002362DD"/>
    <w:rsid w:val="00241B19"/>
    <w:rsid w:val="00271ABD"/>
    <w:rsid w:val="002A40D2"/>
    <w:rsid w:val="002A7D27"/>
    <w:rsid w:val="002C50CF"/>
    <w:rsid w:val="002E189A"/>
    <w:rsid w:val="002F2987"/>
    <w:rsid w:val="003213C4"/>
    <w:rsid w:val="00350AB7"/>
    <w:rsid w:val="003A1DBF"/>
    <w:rsid w:val="003A2385"/>
    <w:rsid w:val="003D1AD8"/>
    <w:rsid w:val="00402CD4"/>
    <w:rsid w:val="00411AF3"/>
    <w:rsid w:val="00433294"/>
    <w:rsid w:val="00436B1D"/>
    <w:rsid w:val="004732A8"/>
    <w:rsid w:val="00493DCE"/>
    <w:rsid w:val="00497BAA"/>
    <w:rsid w:val="004C06FB"/>
    <w:rsid w:val="00572D19"/>
    <w:rsid w:val="005C5C61"/>
    <w:rsid w:val="005D4148"/>
    <w:rsid w:val="005F2483"/>
    <w:rsid w:val="0062315A"/>
    <w:rsid w:val="00635BFC"/>
    <w:rsid w:val="006449EE"/>
    <w:rsid w:val="006C141A"/>
    <w:rsid w:val="006C2A8A"/>
    <w:rsid w:val="00701C0B"/>
    <w:rsid w:val="00703077"/>
    <w:rsid w:val="00704499"/>
    <w:rsid w:val="00761CAF"/>
    <w:rsid w:val="00761ED4"/>
    <w:rsid w:val="00774EE0"/>
    <w:rsid w:val="00784A1E"/>
    <w:rsid w:val="00786243"/>
    <w:rsid w:val="007A75CB"/>
    <w:rsid w:val="007B2969"/>
    <w:rsid w:val="008130BB"/>
    <w:rsid w:val="00850785"/>
    <w:rsid w:val="00883DBE"/>
    <w:rsid w:val="008858D7"/>
    <w:rsid w:val="008A67DC"/>
    <w:rsid w:val="00925AF6"/>
    <w:rsid w:val="00931EE4"/>
    <w:rsid w:val="00975843"/>
    <w:rsid w:val="009B5FD1"/>
    <w:rsid w:val="009B71CA"/>
    <w:rsid w:val="00A008FB"/>
    <w:rsid w:val="00A134FC"/>
    <w:rsid w:val="00A5365C"/>
    <w:rsid w:val="00AD2667"/>
    <w:rsid w:val="00B50498"/>
    <w:rsid w:val="00B81A73"/>
    <w:rsid w:val="00B915C7"/>
    <w:rsid w:val="00B94419"/>
    <w:rsid w:val="00B9654F"/>
    <w:rsid w:val="00BA1268"/>
    <w:rsid w:val="00BB2924"/>
    <w:rsid w:val="00BE282B"/>
    <w:rsid w:val="00BE4980"/>
    <w:rsid w:val="00C05CE6"/>
    <w:rsid w:val="00C07CCE"/>
    <w:rsid w:val="00C21604"/>
    <w:rsid w:val="00C97D45"/>
    <w:rsid w:val="00CB4E09"/>
    <w:rsid w:val="00CC69A6"/>
    <w:rsid w:val="00D23202"/>
    <w:rsid w:val="00D551A5"/>
    <w:rsid w:val="00D86705"/>
    <w:rsid w:val="00DA24AE"/>
    <w:rsid w:val="00DA7565"/>
    <w:rsid w:val="00DB7FFC"/>
    <w:rsid w:val="00DD0D9A"/>
    <w:rsid w:val="00E23127"/>
    <w:rsid w:val="00E309DE"/>
    <w:rsid w:val="00E45504"/>
    <w:rsid w:val="00E70F16"/>
    <w:rsid w:val="00ED1946"/>
    <w:rsid w:val="00EE49AD"/>
    <w:rsid w:val="00F1055A"/>
    <w:rsid w:val="00F107D2"/>
    <w:rsid w:val="00F30317"/>
    <w:rsid w:val="00F311C3"/>
    <w:rsid w:val="00F369D6"/>
    <w:rsid w:val="00F8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4993"/>
    <w:pPr>
      <w:keepNext/>
      <w:ind w:left="-57" w:right="-57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F84993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F84993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F84993"/>
    <w:pPr>
      <w:keepNext/>
      <w:ind w:left="113" w:right="57"/>
      <w:jc w:val="both"/>
      <w:outlineLvl w:val="4"/>
    </w:pPr>
    <w:rPr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99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49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499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84993"/>
    <w:rPr>
      <w:rFonts w:ascii="Times New Roman" w:eastAsia="Times New Roman" w:hAnsi="Times New Roman" w:cs="Times New Roman"/>
      <w:sz w:val="96"/>
      <w:szCs w:val="20"/>
      <w:lang w:eastAsia="ru-RU"/>
    </w:rPr>
  </w:style>
  <w:style w:type="paragraph" w:styleId="a3">
    <w:name w:val="header"/>
    <w:basedOn w:val="a"/>
    <w:link w:val="a4"/>
    <w:rsid w:val="00F8499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849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F8499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49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84993"/>
  </w:style>
  <w:style w:type="paragraph" w:styleId="a8">
    <w:name w:val="Balloon Text"/>
    <w:basedOn w:val="a"/>
    <w:link w:val="a9"/>
    <w:semiHidden/>
    <w:rsid w:val="00F849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849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84993"/>
    <w:pPr>
      <w:jc w:val="both"/>
    </w:pPr>
    <w:rPr>
      <w:rFonts w:ascii="Arial" w:hAnsi="Arial"/>
      <w:sz w:val="24"/>
    </w:rPr>
  </w:style>
  <w:style w:type="character" w:customStyle="1" w:styleId="22">
    <w:name w:val="Основной текст 2 Знак"/>
    <w:basedOn w:val="a0"/>
    <w:link w:val="21"/>
    <w:rsid w:val="00F8499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andard">
    <w:name w:val="Standard"/>
    <w:rsid w:val="00F8499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a">
    <w:name w:val="Table Grid"/>
    <w:basedOn w:val="a1"/>
    <w:uiPriority w:val="39"/>
    <w:rsid w:val="00F849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unhideWhenUsed/>
    <w:qFormat/>
    <w:rsid w:val="00F84993"/>
    <w:pPr>
      <w:keepLines/>
      <w:spacing w:before="240" w:line="259" w:lineRule="auto"/>
      <w:ind w:left="0" w:right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23">
    <w:name w:val="toc 2"/>
    <w:basedOn w:val="a"/>
    <w:next w:val="a"/>
    <w:autoRedefine/>
    <w:uiPriority w:val="39"/>
    <w:rsid w:val="00F84993"/>
    <w:pPr>
      <w:ind w:left="200"/>
    </w:pPr>
  </w:style>
  <w:style w:type="character" w:styleId="ac">
    <w:name w:val="Hyperlink"/>
    <w:uiPriority w:val="99"/>
    <w:unhideWhenUsed/>
    <w:rsid w:val="00F84993"/>
    <w:rPr>
      <w:color w:val="0563C1"/>
      <w:u w:val="single"/>
    </w:rPr>
  </w:style>
  <w:style w:type="character" w:customStyle="1" w:styleId="ad">
    <w:name w:val="Цветовое выделение"/>
    <w:uiPriority w:val="99"/>
    <w:rsid w:val="00F84993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F8499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F849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F849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ar-SA"/>
    </w:rPr>
  </w:style>
  <w:style w:type="paragraph" w:customStyle="1" w:styleId="s16">
    <w:name w:val="s_16"/>
    <w:basedOn w:val="a"/>
    <w:rsid w:val="00F849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F84993"/>
  </w:style>
  <w:style w:type="paragraph" w:customStyle="1" w:styleId="SAMPLE1">
    <w:name w:val="SAMPLE 1"/>
    <w:rsid w:val="00F84993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 Spacing"/>
    <w:link w:val="af1"/>
    <w:uiPriority w:val="1"/>
    <w:qFormat/>
    <w:rsid w:val="00F849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F84993"/>
    <w:rPr>
      <w:rFonts w:ascii="Calibri" w:eastAsia="Times New Roman" w:hAnsi="Calibri" w:cs="Times New Roman"/>
      <w:lang w:eastAsia="ru-RU"/>
    </w:rPr>
  </w:style>
  <w:style w:type="paragraph" w:styleId="af2">
    <w:name w:val="Body Text Indent"/>
    <w:basedOn w:val="a"/>
    <w:link w:val="af3"/>
    <w:rsid w:val="00F8499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F849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ienie">
    <w:name w:val="nienie"/>
    <w:basedOn w:val="a"/>
    <w:rsid w:val="00F84993"/>
    <w:pPr>
      <w:keepLines/>
      <w:widowControl w:val="0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styleId="af4">
    <w:name w:val="Normal (Web)"/>
    <w:basedOn w:val="a"/>
    <w:uiPriority w:val="99"/>
    <w:unhideWhenUsed/>
    <w:rsid w:val="00ED1946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ED1946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ED1946"/>
    <w:pPr>
      <w:spacing w:after="120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Standard"/>
    <w:rsid w:val="008130BB"/>
    <w:pPr>
      <w:suppressLineNumbers/>
    </w:pPr>
  </w:style>
  <w:style w:type="character" w:customStyle="1" w:styleId="blk">
    <w:name w:val="blk"/>
    <w:basedOn w:val="a0"/>
    <w:rsid w:val="00A134FC"/>
  </w:style>
  <w:style w:type="character" w:customStyle="1" w:styleId="nobr">
    <w:name w:val="nobr"/>
    <w:basedOn w:val="a0"/>
    <w:rsid w:val="00A134FC"/>
  </w:style>
  <w:style w:type="character" w:customStyle="1" w:styleId="button-search">
    <w:name w:val="button-search"/>
    <w:basedOn w:val="a0"/>
    <w:rsid w:val="007A75CB"/>
  </w:style>
  <w:style w:type="paragraph" w:styleId="af5">
    <w:name w:val="List Paragraph"/>
    <w:basedOn w:val="a"/>
    <w:uiPriority w:val="34"/>
    <w:qFormat/>
    <w:rsid w:val="00436B1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styleId="af6">
    <w:name w:val="Strong"/>
    <w:uiPriority w:val="22"/>
    <w:qFormat/>
    <w:rsid w:val="001E7DE3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5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12121252/947e56d01de81cdca234a7114196436f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ase.garant.ru/12121252/947e56d01de81cdca234a7114196436f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11</Pages>
  <Words>2637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Mois</dc:creator>
  <cp:keywords/>
  <dc:description/>
  <cp:lastModifiedBy>Ресепшен</cp:lastModifiedBy>
  <cp:revision>37</cp:revision>
  <cp:lastPrinted>2021-07-12T10:54:00Z</cp:lastPrinted>
  <dcterms:created xsi:type="dcterms:W3CDTF">2020-09-06T07:26:00Z</dcterms:created>
  <dcterms:modified xsi:type="dcterms:W3CDTF">2021-07-27T05:46:00Z</dcterms:modified>
</cp:coreProperties>
</file>